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0E91" w:rsidRPr="00672055" w:rsidRDefault="003F0E91" w:rsidP="00672055">
      <w:pPr>
        <w:pStyle w:val="a3"/>
        <w:shd w:val="clear" w:color="auto" w:fill="FFFFFF"/>
        <w:spacing w:before="0" w:beforeAutospacing="0" w:after="240" w:afterAutospacing="0"/>
        <w:ind w:firstLine="709"/>
        <w:contextualSpacing/>
        <w:jc w:val="center"/>
        <w:rPr>
          <w:color w:val="333333"/>
          <w:sz w:val="28"/>
          <w:szCs w:val="28"/>
        </w:rPr>
      </w:pPr>
      <w:r w:rsidRPr="00672055">
        <w:rPr>
          <w:rStyle w:val="a4"/>
          <w:color w:val="333333"/>
          <w:sz w:val="28"/>
          <w:szCs w:val="28"/>
        </w:rPr>
        <w:t>Информация</w:t>
      </w:r>
    </w:p>
    <w:p w:rsidR="003F0E91" w:rsidRDefault="003F0E91" w:rsidP="00672055">
      <w:pPr>
        <w:pStyle w:val="a3"/>
        <w:shd w:val="clear" w:color="auto" w:fill="FFFFFF"/>
        <w:spacing w:before="0" w:beforeAutospacing="0" w:after="240" w:afterAutospacing="0"/>
        <w:ind w:firstLine="709"/>
        <w:contextualSpacing/>
        <w:jc w:val="center"/>
        <w:rPr>
          <w:rStyle w:val="a4"/>
          <w:color w:val="333333"/>
          <w:sz w:val="28"/>
          <w:szCs w:val="28"/>
        </w:rPr>
      </w:pPr>
      <w:r w:rsidRPr="00672055">
        <w:rPr>
          <w:rStyle w:val="a4"/>
          <w:color w:val="333333"/>
          <w:sz w:val="28"/>
          <w:szCs w:val="28"/>
        </w:rPr>
        <w:t>о появлении новых способов совершения преступлений с использованием информационно-телекоммуникационных технологий</w:t>
      </w:r>
    </w:p>
    <w:p w:rsidR="00672055" w:rsidRPr="00672055" w:rsidRDefault="00672055" w:rsidP="00672055">
      <w:pPr>
        <w:pStyle w:val="a3"/>
        <w:shd w:val="clear" w:color="auto" w:fill="FFFFFF"/>
        <w:spacing w:before="0" w:beforeAutospacing="0" w:after="240" w:afterAutospacing="0"/>
        <w:ind w:firstLine="709"/>
        <w:contextualSpacing/>
        <w:jc w:val="center"/>
        <w:rPr>
          <w:color w:val="333333"/>
          <w:sz w:val="28"/>
          <w:szCs w:val="28"/>
        </w:rPr>
      </w:pPr>
    </w:p>
    <w:p w:rsidR="00672055" w:rsidRPr="00672055" w:rsidRDefault="00672055" w:rsidP="00672055">
      <w:pPr>
        <w:pStyle w:val="a3"/>
        <w:shd w:val="clear" w:color="auto" w:fill="FFFFFF"/>
        <w:spacing w:before="0" w:beforeAutospacing="0" w:after="160" w:afterAutospacing="0"/>
        <w:ind w:firstLine="709"/>
        <w:contextualSpacing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color w:val="000000"/>
          <w:sz w:val="28"/>
          <w:szCs w:val="28"/>
        </w:rPr>
        <w:t xml:space="preserve">Активное развитие </w:t>
      </w:r>
      <w:proofErr w:type="gramStart"/>
      <w:r w:rsidRPr="00672055">
        <w:rPr>
          <w:color w:val="000000"/>
          <w:sz w:val="28"/>
          <w:szCs w:val="28"/>
        </w:rPr>
        <w:t>современных</w:t>
      </w:r>
      <w:proofErr w:type="gramEnd"/>
      <w:r w:rsidRPr="00672055">
        <w:rPr>
          <w:color w:val="000000"/>
          <w:sz w:val="28"/>
          <w:szCs w:val="28"/>
        </w:rPr>
        <w:t xml:space="preserve"> ИКТ порождает новые угрозы государственной и общественной безопасности. С ростом количества телекоммуникационных устройств и пользователей информационных сетей увеличивается число потенциальных жертв, а также возрастают возможности эксплуатации сети интернет для совершения противоправных деяний. В этой связи проблема защиты граждан от хищений с использованием информационно-коммуникационных технологий, а также восстановления их имущественных прав является крайне актуальной.</w:t>
      </w:r>
    </w:p>
    <w:p w:rsidR="00672055" w:rsidRPr="00672055" w:rsidRDefault="00672055" w:rsidP="00672055">
      <w:pPr>
        <w:pStyle w:val="a3"/>
        <w:shd w:val="clear" w:color="auto" w:fill="FFFFFF"/>
        <w:spacing w:before="0" w:beforeAutospacing="0" w:after="160" w:afterAutospacing="0"/>
        <w:ind w:firstLine="709"/>
        <w:contextualSpacing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color w:val="000000"/>
          <w:sz w:val="28"/>
          <w:szCs w:val="28"/>
        </w:rPr>
        <w:t>Особая сложность раскрытия и расследования подобных преступлений обусловлена анонимностью злоумышленников и отсутствием непосредственного контакта с потерпевшим, охватом широкой аудитории, простотой доступа к информации, а также организованным и трансграничным характером посягательств.</w:t>
      </w:r>
    </w:p>
    <w:p w:rsidR="00672055" w:rsidRPr="00672055" w:rsidRDefault="00672055" w:rsidP="00672055">
      <w:pPr>
        <w:pStyle w:val="a3"/>
        <w:shd w:val="clear" w:color="auto" w:fill="FFFFFF"/>
        <w:spacing w:before="0" w:beforeAutospacing="0" w:after="160" w:afterAutospacing="0"/>
        <w:ind w:firstLine="709"/>
        <w:contextualSpacing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color w:val="000000"/>
          <w:sz w:val="28"/>
          <w:szCs w:val="28"/>
        </w:rPr>
        <w:t xml:space="preserve">Существенное влияние на увеличение количества преступлений, совершаемых с использованием информационно-коммуникационных технологий, оказывает активное развитие новых форм платных услуг и сервисов, а </w:t>
      </w:r>
      <w:r>
        <w:rPr>
          <w:color w:val="000000"/>
          <w:sz w:val="28"/>
          <w:szCs w:val="28"/>
        </w:rPr>
        <w:t xml:space="preserve">также </w:t>
      </w:r>
      <w:r w:rsidRPr="00672055">
        <w:rPr>
          <w:color w:val="000000"/>
          <w:sz w:val="28"/>
          <w:szCs w:val="28"/>
        </w:rPr>
        <w:t>применение в расчетах цифровых сре</w:t>
      </w:r>
      <w:proofErr w:type="gramStart"/>
      <w:r w:rsidRPr="00672055">
        <w:rPr>
          <w:color w:val="000000"/>
          <w:sz w:val="28"/>
          <w:szCs w:val="28"/>
        </w:rPr>
        <w:t>дств пл</w:t>
      </w:r>
      <w:proofErr w:type="gramEnd"/>
      <w:r w:rsidRPr="00672055">
        <w:rPr>
          <w:color w:val="000000"/>
          <w:sz w:val="28"/>
          <w:szCs w:val="28"/>
        </w:rPr>
        <w:t>атежей.</w:t>
      </w:r>
    </w:p>
    <w:p w:rsidR="00672055" w:rsidRPr="00672055" w:rsidRDefault="00672055" w:rsidP="00672055">
      <w:pPr>
        <w:pStyle w:val="a3"/>
        <w:shd w:val="clear" w:color="auto" w:fill="FFFFFF"/>
        <w:spacing w:before="0" w:beforeAutospacing="0" w:after="160" w:afterAutospacing="0"/>
        <w:ind w:firstLine="709"/>
        <w:contextualSpacing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color w:val="000000"/>
          <w:sz w:val="28"/>
          <w:szCs w:val="28"/>
        </w:rPr>
        <w:t>Наиболее типичные способы совершения таких преступлений:</w:t>
      </w:r>
    </w:p>
    <w:p w:rsidR="00672055" w:rsidRPr="00672055" w:rsidRDefault="00672055" w:rsidP="00672055">
      <w:pPr>
        <w:pStyle w:val="a3"/>
        <w:shd w:val="clear" w:color="auto" w:fill="FFFFFF"/>
        <w:spacing w:before="0" w:beforeAutospacing="0" w:after="160" w:afterAutospacing="0"/>
        <w:ind w:firstLine="709"/>
        <w:contextualSpacing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b/>
          <w:color w:val="000000"/>
          <w:sz w:val="28"/>
          <w:szCs w:val="28"/>
        </w:rPr>
        <w:t>Использование так называемых «</w:t>
      </w:r>
      <w:proofErr w:type="spellStart"/>
      <w:r w:rsidRPr="00672055">
        <w:rPr>
          <w:b/>
          <w:color w:val="000000"/>
          <w:sz w:val="28"/>
          <w:szCs w:val="28"/>
        </w:rPr>
        <w:t>фишинговых</w:t>
      </w:r>
      <w:proofErr w:type="spellEnd"/>
      <w:r w:rsidRPr="00672055">
        <w:rPr>
          <w:b/>
          <w:color w:val="000000"/>
          <w:sz w:val="28"/>
          <w:szCs w:val="28"/>
        </w:rPr>
        <w:t>» сайтов</w:t>
      </w:r>
      <w:r w:rsidRPr="00672055">
        <w:rPr>
          <w:color w:val="000000"/>
          <w:sz w:val="28"/>
          <w:szCs w:val="28"/>
        </w:rPr>
        <w:t xml:space="preserve"> (от англ. «</w:t>
      </w:r>
      <w:proofErr w:type="spellStart"/>
      <w:r w:rsidRPr="00672055">
        <w:rPr>
          <w:color w:val="000000"/>
          <w:sz w:val="28"/>
          <w:szCs w:val="28"/>
        </w:rPr>
        <w:t>fishing</w:t>
      </w:r>
      <w:proofErr w:type="spellEnd"/>
      <w:r w:rsidRPr="00672055">
        <w:rPr>
          <w:color w:val="000000"/>
          <w:sz w:val="28"/>
          <w:szCs w:val="28"/>
        </w:rPr>
        <w:t>» — рыбная ловля). Злоумышленники звонят гражданам и сообщают о компенсационных выплатах, выигрышах в лотерею, перерасчете пенсий и пособий и т.д. Потерпевший переходит на интернет-страницу по ссылке, указанной преступниками, где ему предлагают ввести свои личные данные, реквизиты банковских карт либо иные конфиденциальные сведения, с помощью которых потом мошенники похищают денежные средства.</w:t>
      </w:r>
    </w:p>
    <w:p w:rsidR="00672055" w:rsidRPr="00672055" w:rsidRDefault="00672055" w:rsidP="00672055">
      <w:pPr>
        <w:pStyle w:val="a3"/>
        <w:shd w:val="clear" w:color="auto" w:fill="FFFFFF"/>
        <w:spacing w:before="0" w:beforeAutospacing="0" w:after="160" w:afterAutospacing="0"/>
        <w:ind w:firstLine="709"/>
        <w:contextualSpacing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b/>
          <w:color w:val="000000"/>
          <w:sz w:val="28"/>
          <w:szCs w:val="28"/>
        </w:rPr>
        <w:t>Использование сервисов «</w:t>
      </w:r>
      <w:proofErr w:type="spellStart"/>
      <w:r w:rsidRPr="00672055">
        <w:rPr>
          <w:b/>
          <w:color w:val="000000"/>
          <w:sz w:val="28"/>
          <w:szCs w:val="28"/>
        </w:rPr>
        <w:t>Avito</w:t>
      </w:r>
      <w:proofErr w:type="spellEnd"/>
      <w:r w:rsidRPr="00672055">
        <w:rPr>
          <w:b/>
          <w:color w:val="000000"/>
          <w:sz w:val="28"/>
          <w:szCs w:val="28"/>
        </w:rPr>
        <w:t>», «Юла» и т.п.</w:t>
      </w:r>
      <w:r w:rsidRPr="00672055">
        <w:rPr>
          <w:color w:val="000000"/>
          <w:sz w:val="28"/>
          <w:szCs w:val="28"/>
        </w:rPr>
        <w:t xml:space="preserve"> Введя гражданина в заблуждение относительно своего намерения приобрести или продать товар, злоумышленники в ходе телефонных разговоров узнают реквизиты банковской карты потерпевшего, при помощи которых впоследствии списывают денежные средства со счета законного владельца. В ряде случаев потерпевшему предлагается перейти по ссылкам, которые указывает фиктивный продавец или покупатель, на «</w:t>
      </w:r>
      <w:proofErr w:type="spellStart"/>
      <w:r w:rsidRPr="00672055">
        <w:rPr>
          <w:color w:val="000000"/>
          <w:sz w:val="28"/>
          <w:szCs w:val="28"/>
        </w:rPr>
        <w:t>фишинговые</w:t>
      </w:r>
      <w:proofErr w:type="spellEnd"/>
      <w:r w:rsidRPr="00672055">
        <w:rPr>
          <w:color w:val="000000"/>
          <w:sz w:val="28"/>
          <w:szCs w:val="28"/>
        </w:rPr>
        <w:t>» сайты для последующего перевода (получения) денежных средств, после чего мошенник, списав деньги со счета потерпевшего, уже не выходит на связь.</w:t>
      </w:r>
    </w:p>
    <w:p w:rsidR="00672055" w:rsidRPr="00672055" w:rsidRDefault="00672055" w:rsidP="00672055">
      <w:pPr>
        <w:pStyle w:val="a3"/>
        <w:shd w:val="clear" w:color="auto" w:fill="FFFFFF"/>
        <w:spacing w:before="0" w:beforeAutospacing="0" w:after="160" w:afterAutospacing="0"/>
        <w:ind w:firstLine="709"/>
        <w:contextualSpacing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b/>
          <w:color w:val="000000"/>
          <w:sz w:val="28"/>
          <w:szCs w:val="28"/>
        </w:rPr>
        <w:t>Незаконный доступ к компьютерной информации.</w:t>
      </w:r>
      <w:r w:rsidRPr="00672055">
        <w:rPr>
          <w:color w:val="000000"/>
          <w:sz w:val="28"/>
          <w:szCs w:val="28"/>
        </w:rPr>
        <w:t xml:space="preserve"> </w:t>
      </w:r>
      <w:proofErr w:type="gramStart"/>
      <w:r w:rsidRPr="00672055">
        <w:rPr>
          <w:color w:val="000000"/>
          <w:sz w:val="28"/>
          <w:szCs w:val="28"/>
        </w:rPr>
        <w:t>Злоумышленники, осуществив несанкционированный доступ к странице пользователя социальной сети (в том числе путем ее взлома), вводят других пользователей (в основном, знакомых с ним) в заблуждение, рассылая им от имени владельца страницы сообщения с просьбой одолжить либо пожертвовать деньги, как правило, для экстренных нужд (оплата дорогостоящего лечения, покупка необходимой вещи и т.п.).</w:t>
      </w:r>
      <w:proofErr w:type="gramEnd"/>
    </w:p>
    <w:p w:rsidR="00672055" w:rsidRPr="00672055" w:rsidRDefault="00672055" w:rsidP="00672055">
      <w:pPr>
        <w:pStyle w:val="a3"/>
        <w:shd w:val="clear" w:color="auto" w:fill="FFFFFF"/>
        <w:spacing w:before="0" w:beforeAutospacing="0" w:after="160" w:afterAutospacing="0"/>
        <w:ind w:firstLine="709"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b/>
          <w:color w:val="000000"/>
          <w:sz w:val="28"/>
          <w:szCs w:val="28"/>
        </w:rPr>
        <w:lastRenderedPageBreak/>
        <w:t>«Социальная инженерия», то есть моделирование ситуаций, в которых потерпевший становится «марионеткой» в руках мошенников.</w:t>
      </w:r>
      <w:r w:rsidRPr="00672055">
        <w:rPr>
          <w:color w:val="000000"/>
          <w:sz w:val="28"/>
          <w:szCs w:val="28"/>
        </w:rPr>
        <w:t xml:space="preserve"> Преступники, представляясь сотрудниками банков либо правоохранительных органов, просят потерпевшего сообщить данные банковских карт (номер, CV</w:t>
      </w:r>
      <w:proofErr w:type="gramStart"/>
      <w:r w:rsidRPr="00672055">
        <w:rPr>
          <w:color w:val="000000"/>
          <w:sz w:val="28"/>
          <w:szCs w:val="28"/>
        </w:rPr>
        <w:t>С</w:t>
      </w:r>
      <w:proofErr w:type="gramEnd"/>
      <w:r w:rsidRPr="00672055">
        <w:rPr>
          <w:color w:val="000000"/>
          <w:sz w:val="28"/>
          <w:szCs w:val="28"/>
        </w:rPr>
        <w:t xml:space="preserve"> (CVV), PIN-коды и т. п.) якобы для предотвращения несанкционированного списания денежных средств либо оформления кредита. Используя персональные данные, злоумышленники получают удаленный доступ к личному кабинету клиента банка и осуществляют перевод денежных средств </w:t>
      </w:r>
      <w:proofErr w:type="gramStart"/>
      <w:r w:rsidRPr="00672055">
        <w:rPr>
          <w:color w:val="000000"/>
          <w:sz w:val="28"/>
          <w:szCs w:val="28"/>
        </w:rPr>
        <w:t>без</w:t>
      </w:r>
      <w:proofErr w:type="gramEnd"/>
      <w:r w:rsidRPr="00672055">
        <w:rPr>
          <w:color w:val="000000"/>
          <w:sz w:val="28"/>
          <w:szCs w:val="28"/>
        </w:rPr>
        <w:t xml:space="preserve"> </w:t>
      </w:r>
      <w:proofErr w:type="gramStart"/>
      <w:r w:rsidRPr="00672055">
        <w:rPr>
          <w:color w:val="000000"/>
          <w:sz w:val="28"/>
          <w:szCs w:val="28"/>
        </w:rPr>
        <w:t>его</w:t>
      </w:r>
      <w:proofErr w:type="gramEnd"/>
      <w:r w:rsidRPr="00672055">
        <w:rPr>
          <w:color w:val="000000"/>
          <w:sz w:val="28"/>
          <w:szCs w:val="28"/>
        </w:rPr>
        <w:t xml:space="preserve"> ведома. При этом, как правило, используются программы подмены телефонных номеров, в </w:t>
      </w:r>
      <w:proofErr w:type="gramStart"/>
      <w:r w:rsidRPr="00672055">
        <w:rPr>
          <w:color w:val="000000"/>
          <w:sz w:val="28"/>
          <w:szCs w:val="28"/>
        </w:rPr>
        <w:t>связи</w:t>
      </w:r>
      <w:proofErr w:type="gramEnd"/>
      <w:r w:rsidRPr="00672055">
        <w:rPr>
          <w:color w:val="000000"/>
          <w:sz w:val="28"/>
          <w:szCs w:val="28"/>
        </w:rPr>
        <w:t xml:space="preserve"> с чем номер телефона, с которого осуществляются входящие звонки, определяется у клиента как номер банка либо правоохранительного органа. Иногда потерпевшие, поддавшись психологическому воздействию мошенников, искренне верят, что участвуют в поимке членов организованной преступной группы, и в течени</w:t>
      </w:r>
      <w:r w:rsidR="007169FC">
        <w:rPr>
          <w:color w:val="000000"/>
          <w:sz w:val="28"/>
          <w:szCs w:val="28"/>
        </w:rPr>
        <w:t>е</w:t>
      </w:r>
      <w:r w:rsidRPr="00672055">
        <w:rPr>
          <w:color w:val="000000"/>
          <w:sz w:val="28"/>
          <w:szCs w:val="28"/>
        </w:rPr>
        <w:t xml:space="preserve"> нескольких дней безропотно выполняют все указания злоумышленников: оформляют кредиты в банках, продают свои автомобили и даже квартиры, с последующим переводом денежных средств на банковские карты (счета) третьих лиц. Необходимо отметить, что порядок осуществления соединений между абонентами (операторами сотовой связи) регулируется Федеральным законом от 07.07.2003 № 126-ФЗ «О связи». За пропуск операторами сотовой связи теневого трафика и оказание услуг по организации соединений между абонентами, использующими подменные номера, </w:t>
      </w:r>
      <w:proofErr w:type="gramStart"/>
      <w:r w:rsidRPr="00672055">
        <w:rPr>
          <w:color w:val="000000"/>
          <w:sz w:val="28"/>
          <w:szCs w:val="28"/>
        </w:rPr>
        <w:t>ч</w:t>
      </w:r>
      <w:proofErr w:type="gramEnd"/>
      <w:r w:rsidRPr="00672055">
        <w:rPr>
          <w:color w:val="000000"/>
          <w:sz w:val="28"/>
          <w:szCs w:val="28"/>
        </w:rPr>
        <w:t xml:space="preserve">. 3 ст. 14.1, ст. 13.2.1 </w:t>
      </w:r>
      <w:proofErr w:type="spellStart"/>
      <w:r w:rsidRPr="00672055">
        <w:rPr>
          <w:color w:val="000000"/>
          <w:sz w:val="28"/>
          <w:szCs w:val="28"/>
        </w:rPr>
        <w:t>КоАП</w:t>
      </w:r>
      <w:proofErr w:type="spellEnd"/>
      <w:r w:rsidRPr="00672055">
        <w:rPr>
          <w:color w:val="000000"/>
          <w:sz w:val="28"/>
          <w:szCs w:val="28"/>
        </w:rPr>
        <w:t xml:space="preserve"> РФ предусмотрена административная ответственность и наказание в виде штрафа в размере до миллиона рублей.</w:t>
      </w:r>
    </w:p>
    <w:p w:rsidR="003F0E91" w:rsidRPr="00672055" w:rsidRDefault="00672055" w:rsidP="00672055">
      <w:pPr>
        <w:pStyle w:val="a3"/>
        <w:shd w:val="clear" w:color="auto" w:fill="FFFFFF"/>
        <w:spacing w:before="0" w:beforeAutospacing="0" w:after="240" w:afterAutospacing="0"/>
        <w:ind w:firstLine="709"/>
        <w:contextualSpacing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Администрация Зейского муниципального округа</w:t>
      </w:r>
      <w:r w:rsidR="003F0E91" w:rsidRPr="00672055">
        <w:rPr>
          <w:color w:val="333333"/>
          <w:sz w:val="28"/>
          <w:szCs w:val="28"/>
        </w:rPr>
        <w:t xml:space="preserve"> </w:t>
      </w:r>
      <w:r>
        <w:rPr>
          <w:color w:val="333333"/>
          <w:sz w:val="28"/>
          <w:szCs w:val="28"/>
        </w:rPr>
        <w:t xml:space="preserve">Амурской </w:t>
      </w:r>
      <w:r w:rsidR="003F0E91" w:rsidRPr="00672055">
        <w:rPr>
          <w:color w:val="333333"/>
          <w:sz w:val="28"/>
          <w:szCs w:val="28"/>
        </w:rPr>
        <w:t>области информирует о появлении новых способ</w:t>
      </w:r>
      <w:r>
        <w:rPr>
          <w:color w:val="333333"/>
          <w:sz w:val="28"/>
          <w:szCs w:val="28"/>
        </w:rPr>
        <w:t>ов</w:t>
      </w:r>
      <w:r w:rsidR="003F0E91" w:rsidRPr="00672055">
        <w:rPr>
          <w:color w:val="333333"/>
          <w:sz w:val="28"/>
          <w:szCs w:val="28"/>
        </w:rPr>
        <w:t xml:space="preserve"> совершения дистанционных мошенничеств:</w:t>
      </w:r>
    </w:p>
    <w:p w:rsidR="003F0E91" w:rsidRPr="00672055" w:rsidRDefault="003F0E91" w:rsidP="00672055">
      <w:pPr>
        <w:pStyle w:val="a3"/>
        <w:shd w:val="clear" w:color="auto" w:fill="FFFFFF"/>
        <w:spacing w:before="0" w:beforeAutospacing="0" w:after="240" w:afterAutospacing="0"/>
        <w:ind w:firstLine="709"/>
        <w:contextualSpacing/>
        <w:jc w:val="both"/>
        <w:rPr>
          <w:color w:val="333333"/>
          <w:sz w:val="28"/>
          <w:szCs w:val="28"/>
        </w:rPr>
      </w:pPr>
      <w:r w:rsidRPr="007169FC">
        <w:rPr>
          <w:b/>
          <w:color w:val="333333"/>
          <w:sz w:val="28"/>
          <w:szCs w:val="28"/>
        </w:rPr>
        <w:t>1.</w:t>
      </w:r>
      <w:r w:rsidRPr="00672055">
        <w:rPr>
          <w:color w:val="333333"/>
          <w:sz w:val="28"/>
          <w:szCs w:val="28"/>
        </w:rPr>
        <w:t xml:space="preserve"> </w:t>
      </w:r>
      <w:r w:rsidRPr="007169FC">
        <w:rPr>
          <w:b/>
          <w:color w:val="333333"/>
          <w:sz w:val="28"/>
          <w:szCs w:val="28"/>
        </w:rPr>
        <w:t xml:space="preserve">Распространение электронных писем на почту, приходящих от так называемого «центра обмена сообщениями </w:t>
      </w:r>
      <w:proofErr w:type="spellStart"/>
      <w:r w:rsidRPr="007169FC">
        <w:rPr>
          <w:b/>
          <w:color w:val="333333"/>
          <w:sz w:val="28"/>
          <w:szCs w:val="28"/>
        </w:rPr>
        <w:t>хостинга</w:t>
      </w:r>
      <w:proofErr w:type="spellEnd"/>
      <w:r w:rsidRPr="007169FC">
        <w:rPr>
          <w:b/>
          <w:color w:val="333333"/>
          <w:sz w:val="28"/>
          <w:szCs w:val="28"/>
        </w:rPr>
        <w:t xml:space="preserve"> </w:t>
      </w:r>
      <w:proofErr w:type="spellStart"/>
      <w:r w:rsidRPr="007169FC">
        <w:rPr>
          <w:b/>
          <w:color w:val="333333"/>
          <w:sz w:val="28"/>
          <w:szCs w:val="28"/>
        </w:rPr>
        <w:t>веб-почты</w:t>
      </w:r>
      <w:proofErr w:type="spellEnd"/>
      <w:r w:rsidRPr="007169FC">
        <w:rPr>
          <w:b/>
          <w:color w:val="333333"/>
          <w:sz w:val="28"/>
          <w:szCs w:val="28"/>
        </w:rPr>
        <w:t xml:space="preserve">» - от несуществующей организации. </w:t>
      </w:r>
      <w:r w:rsidRPr="00672055">
        <w:rPr>
          <w:color w:val="333333"/>
          <w:sz w:val="28"/>
          <w:szCs w:val="28"/>
        </w:rPr>
        <w:t xml:space="preserve">Авторы рассылки сообщают, что обновляют некую базу и удаляют все неиспользуемые учетные записи. Они настоятельно рекомендуют подтвердить электронную почту и обновить данные для того, чтобы знать, что </w:t>
      </w:r>
      <w:proofErr w:type="spellStart"/>
      <w:r w:rsidRPr="00672055">
        <w:rPr>
          <w:color w:val="333333"/>
          <w:sz w:val="28"/>
          <w:szCs w:val="28"/>
        </w:rPr>
        <w:t>аккаунт</w:t>
      </w:r>
      <w:proofErr w:type="spellEnd"/>
      <w:r w:rsidRPr="00672055">
        <w:rPr>
          <w:color w:val="333333"/>
          <w:sz w:val="28"/>
          <w:szCs w:val="28"/>
        </w:rPr>
        <w:t xml:space="preserve"> активен и его не будут удалять. При этом не используются вредоносные программы и </w:t>
      </w:r>
      <w:proofErr w:type="spellStart"/>
      <w:r w:rsidRPr="00672055">
        <w:rPr>
          <w:color w:val="333333"/>
          <w:sz w:val="28"/>
          <w:szCs w:val="28"/>
        </w:rPr>
        <w:t>фишинговые</w:t>
      </w:r>
      <w:proofErr w:type="spellEnd"/>
      <w:r w:rsidRPr="00672055">
        <w:rPr>
          <w:color w:val="333333"/>
          <w:sz w:val="28"/>
          <w:szCs w:val="28"/>
        </w:rPr>
        <w:t xml:space="preserve"> сайты, необходимую мошенникам информацию (имя, фамилию, логин и пароль) просят прислать ответным сообщением. Таким образом</w:t>
      </w:r>
      <w:r w:rsidR="00672055">
        <w:rPr>
          <w:color w:val="333333"/>
          <w:sz w:val="28"/>
          <w:szCs w:val="28"/>
        </w:rPr>
        <w:t>,</w:t>
      </w:r>
      <w:r w:rsidRPr="00672055">
        <w:rPr>
          <w:color w:val="333333"/>
          <w:sz w:val="28"/>
          <w:szCs w:val="28"/>
        </w:rPr>
        <w:t xml:space="preserve"> мошенники получают доступ к личным данным граждан.</w:t>
      </w:r>
    </w:p>
    <w:p w:rsidR="003F0E91" w:rsidRPr="00672055" w:rsidRDefault="003F0E91" w:rsidP="00672055">
      <w:pPr>
        <w:pStyle w:val="a3"/>
        <w:shd w:val="clear" w:color="auto" w:fill="FFFFFF"/>
        <w:spacing w:before="0" w:beforeAutospacing="0" w:after="240" w:afterAutospacing="0"/>
        <w:ind w:firstLine="709"/>
        <w:contextualSpacing/>
        <w:jc w:val="both"/>
        <w:rPr>
          <w:color w:val="333333"/>
          <w:sz w:val="28"/>
          <w:szCs w:val="28"/>
        </w:rPr>
      </w:pPr>
      <w:r w:rsidRPr="007169FC">
        <w:rPr>
          <w:b/>
          <w:color w:val="333333"/>
          <w:sz w:val="28"/>
          <w:szCs w:val="28"/>
        </w:rPr>
        <w:t>2. Активизация подделки мошенниками банковских приложений,</w:t>
      </w:r>
      <w:r w:rsidRPr="00672055">
        <w:rPr>
          <w:color w:val="333333"/>
          <w:sz w:val="28"/>
          <w:szCs w:val="28"/>
        </w:rPr>
        <w:t xml:space="preserve"> например именуемых как «</w:t>
      </w:r>
      <w:proofErr w:type="spellStart"/>
      <w:r w:rsidRPr="00672055">
        <w:rPr>
          <w:color w:val="333333"/>
          <w:sz w:val="28"/>
          <w:szCs w:val="28"/>
        </w:rPr>
        <w:t>Сбер</w:t>
      </w:r>
      <w:proofErr w:type="spellEnd"/>
      <w:r w:rsidRPr="00672055">
        <w:rPr>
          <w:color w:val="333333"/>
          <w:sz w:val="28"/>
          <w:szCs w:val="28"/>
        </w:rPr>
        <w:t xml:space="preserve"> 2.0» и «Поддержка Сбербанка». Злоумышленники звонят клиентам якобы от имени сотрудника «</w:t>
      </w:r>
      <w:proofErr w:type="spellStart"/>
      <w:r w:rsidRPr="00672055">
        <w:rPr>
          <w:color w:val="333333"/>
          <w:sz w:val="28"/>
          <w:szCs w:val="28"/>
        </w:rPr>
        <w:t>Сбера</w:t>
      </w:r>
      <w:proofErr w:type="spellEnd"/>
      <w:r w:rsidRPr="00672055">
        <w:rPr>
          <w:color w:val="333333"/>
          <w:sz w:val="28"/>
          <w:szCs w:val="28"/>
        </w:rPr>
        <w:t>» и рекомендуют (убеждают) установить на современные средства коммуникации (мобильные телефоны) приложения «</w:t>
      </w:r>
      <w:proofErr w:type="spellStart"/>
      <w:r w:rsidRPr="00672055">
        <w:rPr>
          <w:color w:val="333333"/>
          <w:sz w:val="28"/>
          <w:szCs w:val="28"/>
        </w:rPr>
        <w:t>Сбер</w:t>
      </w:r>
      <w:proofErr w:type="spellEnd"/>
      <w:r w:rsidRPr="00672055">
        <w:rPr>
          <w:color w:val="333333"/>
          <w:sz w:val="28"/>
          <w:szCs w:val="28"/>
        </w:rPr>
        <w:t xml:space="preserve"> 2.0» или «Поддержка Сбербанка». На самом деле под видом этих приложений распространяются программы для удаленного доступа к устройствам. Если </w:t>
      </w:r>
      <w:r w:rsidRPr="00672055">
        <w:rPr>
          <w:color w:val="333333"/>
          <w:sz w:val="28"/>
          <w:szCs w:val="28"/>
        </w:rPr>
        <w:lastRenderedPageBreak/>
        <w:t>пользователь установит одно из таких приложений, мошенники могут похитить его личную информацию и деньги с банковских карт.</w:t>
      </w:r>
    </w:p>
    <w:p w:rsidR="003F0E91" w:rsidRPr="00672055" w:rsidRDefault="003F0E91" w:rsidP="00672055">
      <w:pPr>
        <w:pStyle w:val="a3"/>
        <w:shd w:val="clear" w:color="auto" w:fill="FFFFFF"/>
        <w:spacing w:before="0" w:beforeAutospacing="0" w:after="240" w:afterAutospacing="0"/>
        <w:ind w:firstLine="709"/>
        <w:contextualSpacing/>
        <w:jc w:val="both"/>
        <w:rPr>
          <w:color w:val="333333"/>
          <w:sz w:val="28"/>
          <w:szCs w:val="28"/>
        </w:rPr>
      </w:pPr>
      <w:r w:rsidRPr="007169FC">
        <w:rPr>
          <w:b/>
          <w:color w:val="333333"/>
          <w:sz w:val="28"/>
          <w:szCs w:val="28"/>
        </w:rPr>
        <w:t>3. Обманные действия под видом представителя оператора мобильной связи.</w:t>
      </w:r>
      <w:r w:rsidRPr="00672055">
        <w:rPr>
          <w:color w:val="333333"/>
          <w:sz w:val="28"/>
          <w:szCs w:val="28"/>
        </w:rPr>
        <w:t xml:space="preserve"> Злоумышленники, маскируясь под сотрудника оператора связи, убеждают потенциальную жертву, что срок действия sim-карты мобильного телефона истек. Для продления ее работы необходимо сообщить код из сообщения. После получения кода преступники подключают переадресацию звонков и SMS на другой номер и получают доступ к </w:t>
      </w:r>
      <w:proofErr w:type="spellStart"/>
      <w:r w:rsidRPr="00672055">
        <w:rPr>
          <w:color w:val="333333"/>
          <w:sz w:val="28"/>
          <w:szCs w:val="28"/>
        </w:rPr>
        <w:t>онлайн-банку</w:t>
      </w:r>
      <w:proofErr w:type="spellEnd"/>
      <w:r w:rsidRPr="00672055">
        <w:rPr>
          <w:color w:val="333333"/>
          <w:sz w:val="28"/>
          <w:szCs w:val="28"/>
        </w:rPr>
        <w:t xml:space="preserve">, </w:t>
      </w:r>
      <w:proofErr w:type="gramStart"/>
      <w:r w:rsidRPr="00672055">
        <w:rPr>
          <w:color w:val="333333"/>
          <w:sz w:val="28"/>
          <w:szCs w:val="28"/>
        </w:rPr>
        <w:t>социальным</w:t>
      </w:r>
      <w:proofErr w:type="gramEnd"/>
      <w:r w:rsidRPr="00672055">
        <w:rPr>
          <w:color w:val="333333"/>
          <w:sz w:val="28"/>
          <w:szCs w:val="28"/>
        </w:rPr>
        <w:t xml:space="preserve"> </w:t>
      </w:r>
      <w:proofErr w:type="spellStart"/>
      <w:r w:rsidRPr="00672055">
        <w:rPr>
          <w:color w:val="333333"/>
          <w:sz w:val="28"/>
          <w:szCs w:val="28"/>
        </w:rPr>
        <w:t>интернет-сетям</w:t>
      </w:r>
      <w:proofErr w:type="spellEnd"/>
      <w:r w:rsidRPr="00672055">
        <w:rPr>
          <w:color w:val="333333"/>
          <w:sz w:val="28"/>
          <w:szCs w:val="28"/>
        </w:rPr>
        <w:t xml:space="preserve">  и </w:t>
      </w:r>
      <w:proofErr w:type="spellStart"/>
      <w:r w:rsidRPr="00672055">
        <w:rPr>
          <w:color w:val="333333"/>
          <w:sz w:val="28"/>
          <w:szCs w:val="28"/>
        </w:rPr>
        <w:t>мессенджерам</w:t>
      </w:r>
      <w:proofErr w:type="spellEnd"/>
      <w:r w:rsidRPr="00672055">
        <w:rPr>
          <w:color w:val="333333"/>
          <w:sz w:val="28"/>
          <w:szCs w:val="28"/>
        </w:rPr>
        <w:t xml:space="preserve"> жертвы для входа по номеру телефона.</w:t>
      </w:r>
    </w:p>
    <w:p w:rsidR="003F0E91" w:rsidRPr="00672055" w:rsidRDefault="003F0E91" w:rsidP="00672055">
      <w:pPr>
        <w:pStyle w:val="a3"/>
        <w:shd w:val="clear" w:color="auto" w:fill="FFFFFF"/>
        <w:spacing w:before="0" w:beforeAutospacing="0" w:after="240" w:afterAutospacing="0"/>
        <w:ind w:firstLine="709"/>
        <w:contextualSpacing/>
        <w:jc w:val="both"/>
        <w:rPr>
          <w:color w:val="333333"/>
          <w:sz w:val="28"/>
          <w:szCs w:val="28"/>
        </w:rPr>
      </w:pPr>
      <w:r w:rsidRPr="007169FC">
        <w:rPr>
          <w:b/>
          <w:color w:val="333333"/>
          <w:sz w:val="28"/>
          <w:szCs w:val="28"/>
        </w:rPr>
        <w:t xml:space="preserve">4. Использование новых функций </w:t>
      </w:r>
      <w:proofErr w:type="spellStart"/>
      <w:proofErr w:type="gramStart"/>
      <w:r w:rsidRPr="007169FC">
        <w:rPr>
          <w:b/>
          <w:color w:val="333333"/>
          <w:sz w:val="28"/>
          <w:szCs w:val="28"/>
        </w:rPr>
        <w:t>интернет-приложений</w:t>
      </w:r>
      <w:proofErr w:type="spellEnd"/>
      <w:proofErr w:type="gramEnd"/>
      <w:r w:rsidRPr="007169FC">
        <w:rPr>
          <w:b/>
          <w:color w:val="333333"/>
          <w:sz w:val="28"/>
          <w:szCs w:val="28"/>
        </w:rPr>
        <w:t xml:space="preserve"> («</w:t>
      </w:r>
      <w:proofErr w:type="spellStart"/>
      <w:r w:rsidRPr="007169FC">
        <w:rPr>
          <w:b/>
          <w:color w:val="333333"/>
          <w:sz w:val="28"/>
          <w:szCs w:val="28"/>
        </w:rPr>
        <w:t>мессенджеров</w:t>
      </w:r>
      <w:proofErr w:type="spellEnd"/>
      <w:r w:rsidRPr="007169FC">
        <w:rPr>
          <w:b/>
          <w:color w:val="333333"/>
          <w:sz w:val="28"/>
          <w:szCs w:val="28"/>
        </w:rPr>
        <w:t>») для совершения преступлений.</w:t>
      </w:r>
      <w:r w:rsidRPr="00672055">
        <w:rPr>
          <w:color w:val="333333"/>
          <w:sz w:val="28"/>
          <w:szCs w:val="28"/>
        </w:rPr>
        <w:t xml:space="preserve"> Появилась новая функция </w:t>
      </w:r>
      <w:r w:rsidR="00672055">
        <w:rPr>
          <w:color w:val="333333"/>
          <w:sz w:val="28"/>
          <w:szCs w:val="28"/>
        </w:rPr>
        <w:t xml:space="preserve">в </w:t>
      </w:r>
      <w:proofErr w:type="spellStart"/>
      <w:r w:rsidR="00672055">
        <w:rPr>
          <w:color w:val="333333"/>
          <w:sz w:val="28"/>
          <w:szCs w:val="28"/>
        </w:rPr>
        <w:t>телеграм</w:t>
      </w:r>
      <w:r w:rsidRPr="00672055">
        <w:rPr>
          <w:color w:val="333333"/>
          <w:sz w:val="28"/>
          <w:szCs w:val="28"/>
        </w:rPr>
        <w:t>-каналах</w:t>
      </w:r>
      <w:proofErr w:type="spellEnd"/>
      <w:r w:rsidRPr="00672055">
        <w:rPr>
          <w:color w:val="333333"/>
          <w:sz w:val="28"/>
          <w:szCs w:val="28"/>
        </w:rPr>
        <w:t xml:space="preserve"> - возможность публиковать изображения - так называемые «</w:t>
      </w:r>
      <w:proofErr w:type="spellStart"/>
      <w:r w:rsidRPr="00672055">
        <w:rPr>
          <w:color w:val="333333"/>
          <w:sz w:val="28"/>
          <w:szCs w:val="28"/>
        </w:rPr>
        <w:t>сторис</w:t>
      </w:r>
      <w:proofErr w:type="spellEnd"/>
      <w:r w:rsidRPr="00672055">
        <w:rPr>
          <w:color w:val="333333"/>
          <w:sz w:val="28"/>
          <w:szCs w:val="28"/>
        </w:rPr>
        <w:t>». Для этого необходимо получить определенное количество голосов («</w:t>
      </w:r>
      <w:proofErr w:type="spellStart"/>
      <w:r w:rsidRPr="00672055">
        <w:rPr>
          <w:color w:val="333333"/>
          <w:sz w:val="28"/>
          <w:szCs w:val="28"/>
        </w:rPr>
        <w:t>бустов</w:t>
      </w:r>
      <w:proofErr w:type="spellEnd"/>
      <w:r w:rsidRPr="00672055">
        <w:rPr>
          <w:color w:val="333333"/>
          <w:sz w:val="28"/>
          <w:szCs w:val="28"/>
        </w:rPr>
        <w:t xml:space="preserve">»). В связи с этим появились автоматические </w:t>
      </w:r>
      <w:proofErr w:type="spellStart"/>
      <w:proofErr w:type="gramStart"/>
      <w:r w:rsidRPr="00672055">
        <w:rPr>
          <w:color w:val="333333"/>
          <w:sz w:val="28"/>
          <w:szCs w:val="28"/>
        </w:rPr>
        <w:t>чат-боты</w:t>
      </w:r>
      <w:proofErr w:type="spellEnd"/>
      <w:proofErr w:type="gramEnd"/>
      <w:r w:rsidRPr="00672055">
        <w:rPr>
          <w:color w:val="333333"/>
          <w:sz w:val="28"/>
          <w:szCs w:val="28"/>
        </w:rPr>
        <w:t xml:space="preserve"> в «</w:t>
      </w:r>
      <w:proofErr w:type="spellStart"/>
      <w:r w:rsidRPr="00672055">
        <w:rPr>
          <w:color w:val="333333"/>
          <w:sz w:val="28"/>
          <w:szCs w:val="28"/>
        </w:rPr>
        <w:t>мессенджерах</w:t>
      </w:r>
      <w:proofErr w:type="spellEnd"/>
      <w:r w:rsidRPr="00672055">
        <w:rPr>
          <w:color w:val="333333"/>
          <w:sz w:val="28"/>
          <w:szCs w:val="28"/>
        </w:rPr>
        <w:t>», предлагающие купить «</w:t>
      </w:r>
      <w:proofErr w:type="spellStart"/>
      <w:r w:rsidRPr="00672055">
        <w:rPr>
          <w:color w:val="333333"/>
          <w:sz w:val="28"/>
          <w:szCs w:val="28"/>
        </w:rPr>
        <w:t>бусты</w:t>
      </w:r>
      <w:proofErr w:type="spellEnd"/>
      <w:r w:rsidRPr="00672055">
        <w:rPr>
          <w:color w:val="333333"/>
          <w:sz w:val="28"/>
          <w:szCs w:val="28"/>
        </w:rPr>
        <w:t xml:space="preserve">» в больших количествах. Вводить данные </w:t>
      </w:r>
      <w:r w:rsidR="00672055">
        <w:rPr>
          <w:color w:val="333333"/>
          <w:sz w:val="28"/>
          <w:szCs w:val="28"/>
        </w:rPr>
        <w:t>банковской карты при этом     </w:t>
      </w:r>
      <w:r w:rsidRPr="00672055">
        <w:rPr>
          <w:color w:val="333333"/>
          <w:sz w:val="28"/>
          <w:szCs w:val="28"/>
        </w:rPr>
        <w:t xml:space="preserve">не требуется, злоумышленники просят выслать деньги обычным переводом. Пользователь переводит деньги, но не получает никаких гарантий, при этом у </w:t>
      </w:r>
      <w:proofErr w:type="spellStart"/>
      <w:proofErr w:type="gramStart"/>
      <w:r w:rsidRPr="00672055">
        <w:rPr>
          <w:color w:val="333333"/>
          <w:sz w:val="28"/>
          <w:szCs w:val="28"/>
        </w:rPr>
        <w:t>чат-бота</w:t>
      </w:r>
      <w:proofErr w:type="spellEnd"/>
      <w:proofErr w:type="gramEnd"/>
      <w:r w:rsidRPr="00672055">
        <w:rPr>
          <w:color w:val="333333"/>
          <w:sz w:val="28"/>
          <w:szCs w:val="28"/>
        </w:rPr>
        <w:t xml:space="preserve"> отсутствует форма обратной связи.</w:t>
      </w:r>
    </w:p>
    <w:p w:rsidR="003F0E91" w:rsidRPr="00672055" w:rsidRDefault="003F0E91" w:rsidP="00672055">
      <w:pPr>
        <w:pStyle w:val="a3"/>
        <w:shd w:val="clear" w:color="auto" w:fill="FFFFFF"/>
        <w:spacing w:before="0" w:beforeAutospacing="0" w:after="240" w:afterAutospacing="0"/>
        <w:ind w:firstLine="709"/>
        <w:contextualSpacing/>
        <w:jc w:val="both"/>
        <w:rPr>
          <w:color w:val="333333"/>
          <w:sz w:val="28"/>
          <w:szCs w:val="28"/>
        </w:rPr>
      </w:pPr>
      <w:r w:rsidRPr="007169FC">
        <w:rPr>
          <w:b/>
          <w:color w:val="333333"/>
          <w:sz w:val="28"/>
          <w:szCs w:val="28"/>
        </w:rPr>
        <w:t>5. Предложения по установке мобильного приложения с целью проверки качества работы смартфона.</w:t>
      </w:r>
      <w:r w:rsidRPr="00672055">
        <w:rPr>
          <w:color w:val="333333"/>
          <w:sz w:val="28"/>
          <w:szCs w:val="28"/>
        </w:rPr>
        <w:t xml:space="preserve"> Фиктивная служба поддержки банка присылает ссылку на </w:t>
      </w:r>
      <w:proofErr w:type="spellStart"/>
      <w:r w:rsidRPr="00672055">
        <w:rPr>
          <w:color w:val="333333"/>
          <w:sz w:val="28"/>
          <w:szCs w:val="28"/>
        </w:rPr>
        <w:t>фишинговый</w:t>
      </w:r>
      <w:proofErr w:type="spellEnd"/>
      <w:r w:rsidRPr="00672055">
        <w:rPr>
          <w:color w:val="333333"/>
          <w:sz w:val="28"/>
          <w:szCs w:val="28"/>
        </w:rPr>
        <w:t xml:space="preserve"> сайт и предлагает подключить услугу безопасности смартфона. После того, как клиент соглашается на подключение и устанавливает на устройство мобильное приложение, мошенники получают доступ к </w:t>
      </w:r>
      <w:proofErr w:type="spellStart"/>
      <w:r w:rsidRPr="00672055">
        <w:rPr>
          <w:color w:val="333333"/>
          <w:sz w:val="28"/>
          <w:szCs w:val="28"/>
        </w:rPr>
        <w:t>онлайн-банку</w:t>
      </w:r>
      <w:proofErr w:type="spellEnd"/>
      <w:r w:rsidRPr="00672055">
        <w:rPr>
          <w:color w:val="333333"/>
          <w:sz w:val="28"/>
          <w:szCs w:val="28"/>
        </w:rPr>
        <w:t xml:space="preserve"> и похищают денежные средства.</w:t>
      </w:r>
    </w:p>
    <w:p w:rsidR="003F0E91" w:rsidRPr="00672055" w:rsidRDefault="003F0E91" w:rsidP="00672055">
      <w:pPr>
        <w:pStyle w:val="a3"/>
        <w:shd w:val="clear" w:color="auto" w:fill="FFFFFF"/>
        <w:spacing w:before="0" w:beforeAutospacing="0" w:after="240" w:afterAutospacing="0"/>
        <w:ind w:firstLine="709"/>
        <w:contextualSpacing/>
        <w:jc w:val="both"/>
        <w:rPr>
          <w:color w:val="333333"/>
          <w:sz w:val="28"/>
          <w:szCs w:val="28"/>
        </w:rPr>
      </w:pPr>
      <w:r w:rsidRPr="007169FC">
        <w:rPr>
          <w:b/>
          <w:color w:val="333333"/>
          <w:sz w:val="28"/>
          <w:szCs w:val="28"/>
        </w:rPr>
        <w:t>6. Звонки злоумышленников якобы от имени руководства компаний и организаций.</w:t>
      </w:r>
      <w:r w:rsidRPr="00672055">
        <w:rPr>
          <w:color w:val="333333"/>
          <w:sz w:val="28"/>
          <w:szCs w:val="28"/>
        </w:rPr>
        <w:t xml:space="preserve"> Представляясь генеральным директором, мошенники предупреждают служащих, что им скоро поступит телефонный звонок от представителя курирующего эти компании Министерства. При этом</w:t>
      </w:r>
      <w:proofErr w:type="gramStart"/>
      <w:r w:rsidRPr="00672055">
        <w:rPr>
          <w:color w:val="333333"/>
          <w:sz w:val="28"/>
          <w:szCs w:val="28"/>
        </w:rPr>
        <w:t>,</w:t>
      </w:r>
      <w:proofErr w:type="gramEnd"/>
      <w:r w:rsidRPr="00672055">
        <w:rPr>
          <w:color w:val="333333"/>
          <w:sz w:val="28"/>
          <w:szCs w:val="28"/>
        </w:rPr>
        <w:t xml:space="preserve"> в «</w:t>
      </w:r>
      <w:proofErr w:type="spellStart"/>
      <w:r w:rsidRPr="00672055">
        <w:rPr>
          <w:color w:val="333333"/>
          <w:sz w:val="28"/>
          <w:szCs w:val="28"/>
        </w:rPr>
        <w:t>мессенджерах</w:t>
      </w:r>
      <w:proofErr w:type="spellEnd"/>
      <w:r w:rsidRPr="00672055">
        <w:rPr>
          <w:color w:val="333333"/>
          <w:sz w:val="28"/>
          <w:szCs w:val="28"/>
        </w:rPr>
        <w:t xml:space="preserve">» используются </w:t>
      </w:r>
      <w:proofErr w:type="spellStart"/>
      <w:r w:rsidRPr="00672055">
        <w:rPr>
          <w:color w:val="333333"/>
          <w:sz w:val="28"/>
          <w:szCs w:val="28"/>
        </w:rPr>
        <w:t>аккаунты</w:t>
      </w:r>
      <w:proofErr w:type="spellEnd"/>
      <w:r w:rsidRPr="00672055">
        <w:rPr>
          <w:color w:val="333333"/>
          <w:sz w:val="28"/>
          <w:szCs w:val="28"/>
        </w:rPr>
        <w:t xml:space="preserve"> с реальными фотографиями и данными руководителей  (фамилия, имя, отчество). Далее действительно поступает звонок, в ходе разговора мошенники под различным предлогом получают конфиденциальную информацию, с целью совершения мошеннических действий.</w:t>
      </w:r>
    </w:p>
    <w:p w:rsidR="003F0E91" w:rsidRPr="00672055" w:rsidRDefault="003F0E91" w:rsidP="00672055">
      <w:pPr>
        <w:pStyle w:val="a3"/>
        <w:shd w:val="clear" w:color="auto" w:fill="FFFFFF"/>
        <w:spacing w:before="0" w:beforeAutospacing="0" w:after="160" w:afterAutospacing="0"/>
        <w:ind w:firstLine="709"/>
        <w:contextualSpacing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color w:val="000000"/>
          <w:sz w:val="28"/>
          <w:szCs w:val="28"/>
        </w:rPr>
        <w:t>Одно из наиболее часто встречающихся подобных преступлений – хищение денежных средств со счетов граждан с использованием реквизитов банковских карт. Преступники</w:t>
      </w:r>
      <w:r w:rsidR="007169FC">
        <w:rPr>
          <w:color w:val="000000"/>
          <w:sz w:val="28"/>
          <w:szCs w:val="28"/>
        </w:rPr>
        <w:t xml:space="preserve"> </w:t>
      </w:r>
      <w:r w:rsidRPr="00672055">
        <w:rPr>
          <w:color w:val="000000"/>
          <w:sz w:val="28"/>
          <w:szCs w:val="28"/>
        </w:rPr>
        <w:t xml:space="preserve"> чаще всего</w:t>
      </w:r>
      <w:r w:rsidR="007169FC">
        <w:rPr>
          <w:color w:val="000000"/>
          <w:sz w:val="28"/>
          <w:szCs w:val="28"/>
        </w:rPr>
        <w:t xml:space="preserve"> </w:t>
      </w:r>
      <w:r w:rsidRPr="00672055">
        <w:rPr>
          <w:color w:val="000000"/>
          <w:sz w:val="28"/>
          <w:szCs w:val="28"/>
        </w:rPr>
        <w:t xml:space="preserve"> получают такие реквизиты в телефонном разговоре.</w:t>
      </w:r>
    </w:p>
    <w:p w:rsidR="003F0E91" w:rsidRPr="00672055" w:rsidRDefault="003F0E91" w:rsidP="00672055">
      <w:pPr>
        <w:pStyle w:val="a3"/>
        <w:shd w:val="clear" w:color="auto" w:fill="FFFFFF"/>
        <w:spacing w:before="0" w:beforeAutospacing="0" w:after="160" w:afterAutospacing="0"/>
        <w:ind w:firstLine="709"/>
        <w:contextualSpacing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color w:val="000000"/>
          <w:sz w:val="28"/>
          <w:szCs w:val="28"/>
        </w:rPr>
        <w:t xml:space="preserve">Чтобы не стать жертвой злоумышленников необходимо помнить следующее. Сотрудники банка по телефону никогда не запрашивают реквизиты карты – ее номер, срок действия, трехзначный код на обороте. Если сотрудник банка по телефону просит совершить какие-либо операции с картой – это признак мошенничества. Никому не сообщайте код </w:t>
      </w:r>
      <w:r w:rsidRPr="00672055">
        <w:rPr>
          <w:color w:val="000000"/>
          <w:sz w:val="28"/>
          <w:szCs w:val="28"/>
        </w:rPr>
        <w:lastRenderedPageBreak/>
        <w:t>подтверждения операции из СМС. При сомнительных звонках следует прервать телефонный разговор и перезвонить в банк, клиентом которого Вы являетесь.</w:t>
      </w:r>
    </w:p>
    <w:p w:rsidR="003F0E91" w:rsidRPr="00672055" w:rsidRDefault="003F0E91" w:rsidP="00672055">
      <w:pPr>
        <w:pStyle w:val="a3"/>
        <w:shd w:val="clear" w:color="auto" w:fill="FFFFFF"/>
        <w:spacing w:before="0" w:beforeAutospacing="0" w:after="160" w:afterAutospacing="0"/>
        <w:ind w:firstLine="709"/>
        <w:contextualSpacing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color w:val="000000"/>
          <w:sz w:val="28"/>
          <w:szCs w:val="28"/>
        </w:rPr>
        <w:t xml:space="preserve">Хищение денежных средств может быть совершено также при совершении </w:t>
      </w:r>
      <w:proofErr w:type="spellStart"/>
      <w:r w:rsidRPr="00672055">
        <w:rPr>
          <w:color w:val="000000"/>
          <w:sz w:val="28"/>
          <w:szCs w:val="28"/>
        </w:rPr>
        <w:t>онлайн-покупок</w:t>
      </w:r>
      <w:proofErr w:type="spellEnd"/>
      <w:r w:rsidRPr="00672055">
        <w:rPr>
          <w:color w:val="000000"/>
          <w:sz w:val="28"/>
          <w:szCs w:val="28"/>
        </w:rPr>
        <w:t xml:space="preserve">. При совершении </w:t>
      </w:r>
      <w:proofErr w:type="spellStart"/>
      <w:r w:rsidRPr="00672055">
        <w:rPr>
          <w:color w:val="000000"/>
          <w:sz w:val="28"/>
          <w:szCs w:val="28"/>
        </w:rPr>
        <w:t>онлайн-продажи</w:t>
      </w:r>
      <w:proofErr w:type="spellEnd"/>
      <w:r w:rsidRPr="00672055">
        <w:rPr>
          <w:color w:val="000000"/>
          <w:sz w:val="28"/>
          <w:szCs w:val="28"/>
        </w:rPr>
        <w:t xml:space="preserve"> товара для получения денег от покупателя достаточно сообщить только номер банковской карты. Если вас просят указать другие реквизиты (например, CVV-код) – это признак мошенничества.</w:t>
      </w:r>
    </w:p>
    <w:p w:rsidR="003F0E91" w:rsidRPr="00672055" w:rsidRDefault="003F0E91" w:rsidP="00672055">
      <w:pPr>
        <w:pStyle w:val="a3"/>
        <w:shd w:val="clear" w:color="auto" w:fill="FFFFFF"/>
        <w:spacing w:before="0" w:beforeAutospacing="0" w:after="160" w:afterAutospacing="0"/>
        <w:ind w:firstLine="709"/>
        <w:contextualSpacing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color w:val="000000"/>
          <w:sz w:val="28"/>
          <w:szCs w:val="28"/>
        </w:rPr>
        <w:t>Имеют место случаи мошенничества с использованием социальных сетей. Например, преступник, обнаружив сохраненный логин и пароль от страницы гражданина в социальной сети, может без разрешения зайти на эту страницу, поменять логин, пароль и от имени гражданина осуществить рассылку друзьям (знакомым) последнего писем с просьбой об одолжении денежных средств. Лицу, получившему такое письмо, следует связаться с гражданином, от имени которого направлена просьба об одолжении денежных средств, и удостовериться в подлинности письма.</w:t>
      </w:r>
    </w:p>
    <w:p w:rsidR="003F0E91" w:rsidRPr="00672055" w:rsidRDefault="003F0E91" w:rsidP="00672055">
      <w:pPr>
        <w:pStyle w:val="a3"/>
        <w:shd w:val="clear" w:color="auto" w:fill="FFFFFF"/>
        <w:spacing w:before="0" w:beforeAutospacing="0" w:after="0" w:afterAutospacing="0"/>
        <w:ind w:firstLine="709"/>
        <w:jc w:val="both"/>
        <w:textAlignment w:val="baseline"/>
        <w:rPr>
          <w:color w:val="000000"/>
          <w:sz w:val="28"/>
          <w:szCs w:val="28"/>
        </w:rPr>
      </w:pPr>
      <w:r w:rsidRPr="00672055">
        <w:rPr>
          <w:color w:val="000000"/>
          <w:sz w:val="28"/>
          <w:szCs w:val="28"/>
        </w:rPr>
        <w:t>В случаях, если гражданин пострадал от мошеннических действий, связанных с незаконными банковскими операциями, ему необходимо незамедлительно обратиться в банк, сообщить, что списание денежных средств произошло против воли собственника, заблокировать карту, получить выписку о движении денежных средств по счету (по возможности), а также обратиться в любой территориальный орган МВД России (подразделение полиции) лично либо по телефону.</w:t>
      </w:r>
    </w:p>
    <w:p w:rsidR="006C11E1" w:rsidRDefault="006C11E1" w:rsidP="0067205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67205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67205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67205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67205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67205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67205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67205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67205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67205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67205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672055">
      <w:pPr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ind w:firstLine="709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</w:p>
    <w:p w:rsidR="007169FC" w:rsidRDefault="007169FC" w:rsidP="007169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-514985</wp:posOffset>
            </wp:positionH>
            <wp:positionV relativeFrom="paragraph">
              <wp:posOffset>727710</wp:posOffset>
            </wp:positionV>
            <wp:extent cx="6502400" cy="4876800"/>
            <wp:effectExtent l="19050" t="0" r="0" b="0"/>
            <wp:wrapThrough wrapText="bothSides">
              <wp:wrapPolygon edited="0">
                <wp:start x="-63" y="0"/>
                <wp:lineTo x="-63" y="21516"/>
                <wp:lineTo x="21579" y="21516"/>
                <wp:lineTo x="21579" y="0"/>
                <wp:lineTo x="-63" y="0"/>
              </wp:wrapPolygon>
            </wp:wrapThrough>
            <wp:docPr id="2" name="Рисунок 1" descr="пам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м 2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02400" cy="487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9FC" w:rsidRPr="007169FC" w:rsidRDefault="007169FC" w:rsidP="007169FC">
      <w:pPr>
        <w:rPr>
          <w:rFonts w:ascii="Times New Roman" w:hAnsi="Times New Roman" w:cs="Times New Roman"/>
          <w:sz w:val="28"/>
          <w:szCs w:val="28"/>
        </w:rPr>
      </w:pPr>
    </w:p>
    <w:p w:rsidR="007169FC" w:rsidRPr="007169FC" w:rsidRDefault="007169FC" w:rsidP="007169FC">
      <w:pPr>
        <w:rPr>
          <w:rFonts w:ascii="Times New Roman" w:hAnsi="Times New Roman" w:cs="Times New Roman"/>
          <w:sz w:val="28"/>
          <w:szCs w:val="28"/>
        </w:rPr>
      </w:pPr>
    </w:p>
    <w:p w:rsidR="007169FC" w:rsidRPr="007169FC" w:rsidRDefault="007169FC" w:rsidP="007169FC">
      <w:pPr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35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7169FC" w:rsidRDefault="007169FC" w:rsidP="007169FC">
      <w:pPr>
        <w:tabs>
          <w:tab w:val="left" w:pos="355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355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355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355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355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3550"/>
        </w:tabs>
        <w:rPr>
          <w:rFonts w:ascii="Times New Roman" w:hAnsi="Times New Roman" w:cs="Times New Roman"/>
          <w:sz w:val="28"/>
          <w:szCs w:val="28"/>
        </w:rPr>
      </w:pPr>
    </w:p>
    <w:p w:rsidR="007169FC" w:rsidRPr="007169FC" w:rsidRDefault="007169FC" w:rsidP="007169FC">
      <w:pPr>
        <w:tabs>
          <w:tab w:val="left" w:pos="355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-330835</wp:posOffset>
            </wp:positionH>
            <wp:positionV relativeFrom="paragraph">
              <wp:posOffset>29210</wp:posOffset>
            </wp:positionV>
            <wp:extent cx="6525260" cy="4603750"/>
            <wp:effectExtent l="19050" t="0" r="8890" b="0"/>
            <wp:wrapThrough wrapText="bothSides">
              <wp:wrapPolygon edited="0">
                <wp:start x="-63" y="0"/>
                <wp:lineTo x="-63" y="21540"/>
                <wp:lineTo x="21629" y="21540"/>
                <wp:lineTo x="21629" y="0"/>
                <wp:lineTo x="-63" y="0"/>
              </wp:wrapPolygon>
            </wp:wrapThrough>
            <wp:docPr id="3" name="Рисунок 2" descr="пам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м 3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25260" cy="4603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9FC" w:rsidRPr="007169FC" w:rsidRDefault="007169FC" w:rsidP="007169FC">
      <w:pPr>
        <w:rPr>
          <w:rFonts w:ascii="Times New Roman" w:hAnsi="Times New Roman" w:cs="Times New Roman"/>
          <w:sz w:val="28"/>
          <w:szCs w:val="28"/>
        </w:rPr>
      </w:pPr>
    </w:p>
    <w:p w:rsidR="007169FC" w:rsidRPr="007169FC" w:rsidRDefault="007169FC" w:rsidP="007169FC">
      <w:pPr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553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7169FC" w:rsidRDefault="007169FC" w:rsidP="007169FC">
      <w:pPr>
        <w:tabs>
          <w:tab w:val="left" w:pos="553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553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553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553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553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553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553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7169FC" w:rsidP="007169FC">
      <w:pPr>
        <w:tabs>
          <w:tab w:val="left" w:pos="5530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7169FC">
      <w:pPr>
        <w:tabs>
          <w:tab w:val="left" w:pos="553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-235585</wp:posOffset>
            </wp:positionH>
            <wp:positionV relativeFrom="paragraph">
              <wp:posOffset>-231140</wp:posOffset>
            </wp:positionV>
            <wp:extent cx="6280150" cy="3530600"/>
            <wp:effectExtent l="19050" t="0" r="6350" b="0"/>
            <wp:wrapThrough wrapText="bothSides">
              <wp:wrapPolygon edited="0">
                <wp:start x="-66" y="0"/>
                <wp:lineTo x="-66" y="21445"/>
                <wp:lineTo x="21622" y="21445"/>
                <wp:lineTo x="21622" y="0"/>
                <wp:lineTo x="-66" y="0"/>
              </wp:wrapPolygon>
            </wp:wrapThrough>
            <wp:docPr id="5" name="Рисунок 4" descr="пам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м 5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80150" cy="3530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55C04" w:rsidRDefault="00055C04" w:rsidP="00055C04">
      <w:pPr>
        <w:tabs>
          <w:tab w:val="left" w:pos="151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-475615</wp:posOffset>
            </wp:positionH>
            <wp:positionV relativeFrom="paragraph">
              <wp:posOffset>233045</wp:posOffset>
            </wp:positionV>
            <wp:extent cx="6432550" cy="4548505"/>
            <wp:effectExtent l="19050" t="0" r="6350" b="0"/>
            <wp:wrapThrough wrapText="bothSides">
              <wp:wrapPolygon edited="0">
                <wp:start x="-64" y="0"/>
                <wp:lineTo x="-64" y="21531"/>
                <wp:lineTo x="21621" y="21531"/>
                <wp:lineTo x="21621" y="0"/>
                <wp:lineTo x="-64" y="0"/>
              </wp:wrapPolygon>
            </wp:wrapThrough>
            <wp:docPr id="6" name="Рисунок 5" descr="пам 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м 6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32550" cy="4548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</w:p>
    <w:p w:rsidR="007169FC" w:rsidRPr="007169FC" w:rsidRDefault="007169FC" w:rsidP="007169FC">
      <w:pPr>
        <w:tabs>
          <w:tab w:val="left" w:pos="5530"/>
        </w:tabs>
        <w:rPr>
          <w:rFonts w:ascii="Times New Roman" w:hAnsi="Times New Roman" w:cs="Times New Roman"/>
          <w:sz w:val="28"/>
          <w:szCs w:val="28"/>
        </w:rPr>
      </w:pPr>
    </w:p>
    <w:p w:rsidR="007169FC" w:rsidRDefault="00055C04" w:rsidP="00055C04">
      <w:pPr>
        <w:tabs>
          <w:tab w:val="left" w:pos="3212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234315</wp:posOffset>
            </wp:positionV>
            <wp:extent cx="6459220" cy="4431030"/>
            <wp:effectExtent l="19050" t="0" r="0" b="0"/>
            <wp:wrapThrough wrapText="bothSides">
              <wp:wrapPolygon edited="0">
                <wp:start x="-64" y="0"/>
                <wp:lineTo x="-64" y="21544"/>
                <wp:lineTo x="21596" y="21544"/>
                <wp:lineTo x="21596" y="0"/>
                <wp:lineTo x="-64" y="0"/>
              </wp:wrapPolygon>
            </wp:wrapThrough>
            <wp:docPr id="7" name="Рисунок 6" descr="пам 7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м 7.jfif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59220" cy="44310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</w:p>
    <w:p w:rsidR="00055C04" w:rsidRDefault="00055C04" w:rsidP="00055C04">
      <w:pPr>
        <w:tabs>
          <w:tab w:val="left" w:pos="3212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212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212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212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212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212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212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212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212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212"/>
        </w:tabs>
        <w:rPr>
          <w:rFonts w:ascii="Times New Roman" w:hAnsi="Times New Roman" w:cs="Times New Roman"/>
          <w:sz w:val="28"/>
          <w:szCs w:val="28"/>
        </w:rPr>
      </w:pPr>
    </w:p>
    <w:p w:rsidR="00055C04" w:rsidRPr="007169FC" w:rsidRDefault="00055C04" w:rsidP="00055C04">
      <w:pPr>
        <w:tabs>
          <w:tab w:val="left" w:pos="3212"/>
        </w:tabs>
        <w:rPr>
          <w:rFonts w:ascii="Times New Roman" w:hAnsi="Times New Roman" w:cs="Times New Roman"/>
          <w:sz w:val="28"/>
          <w:szCs w:val="28"/>
        </w:rPr>
      </w:pPr>
    </w:p>
    <w:p w:rsidR="007169FC" w:rsidRPr="007169FC" w:rsidRDefault="007169FC" w:rsidP="007169FC">
      <w:pPr>
        <w:rPr>
          <w:rFonts w:ascii="Times New Roman" w:hAnsi="Times New Roman" w:cs="Times New Roman"/>
          <w:sz w:val="28"/>
          <w:szCs w:val="28"/>
        </w:rPr>
      </w:pPr>
    </w:p>
    <w:p w:rsidR="007169FC" w:rsidRPr="007169FC" w:rsidRDefault="007169FC" w:rsidP="007169FC">
      <w:pPr>
        <w:rPr>
          <w:rFonts w:ascii="Times New Roman" w:hAnsi="Times New Roman" w:cs="Times New Roman"/>
          <w:sz w:val="28"/>
          <w:szCs w:val="28"/>
        </w:rPr>
      </w:pPr>
    </w:p>
    <w:p w:rsidR="007169FC" w:rsidRPr="007169FC" w:rsidRDefault="00055C04" w:rsidP="007169FC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-317500</wp:posOffset>
            </wp:positionH>
            <wp:positionV relativeFrom="paragraph">
              <wp:posOffset>-7983855</wp:posOffset>
            </wp:positionV>
            <wp:extent cx="5937885" cy="3872230"/>
            <wp:effectExtent l="19050" t="0" r="5715" b="0"/>
            <wp:wrapThrough wrapText="bothSides">
              <wp:wrapPolygon edited="0">
                <wp:start x="-69" y="0"/>
                <wp:lineTo x="-69" y="21465"/>
                <wp:lineTo x="21621" y="21465"/>
                <wp:lineTo x="21621" y="0"/>
                <wp:lineTo x="-69" y="0"/>
              </wp:wrapPolygon>
            </wp:wrapThrough>
            <wp:docPr id="8" name="Рисунок 7" descr="пам 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м 8.jpg"/>
                    <pic:cNvPicPr/>
                  </pic:nvPicPr>
                  <pic:blipFill>
                    <a:blip r:embed="rId9" cstate="print"/>
                    <a:srcRect b="7785"/>
                    <a:stretch>
                      <a:fillRect/>
                    </a:stretch>
                  </pic:blipFill>
                  <pic:spPr>
                    <a:xfrm>
                      <a:off x="0" y="0"/>
                      <a:ext cx="5937885" cy="38722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169FC" w:rsidRPr="007169FC" w:rsidRDefault="007169FC" w:rsidP="007169FC">
      <w:pPr>
        <w:rPr>
          <w:rFonts w:ascii="Times New Roman" w:hAnsi="Times New Roman" w:cs="Times New Roman"/>
          <w:sz w:val="28"/>
          <w:szCs w:val="28"/>
        </w:rPr>
      </w:pPr>
    </w:p>
    <w:p w:rsidR="007169FC" w:rsidRPr="007169FC" w:rsidRDefault="007169FC" w:rsidP="007169FC">
      <w:pPr>
        <w:rPr>
          <w:rFonts w:ascii="Times New Roman" w:hAnsi="Times New Roman" w:cs="Times New Roman"/>
          <w:sz w:val="28"/>
          <w:szCs w:val="28"/>
        </w:rPr>
      </w:pPr>
    </w:p>
    <w:p w:rsidR="007169FC" w:rsidRPr="007169FC" w:rsidRDefault="007169FC" w:rsidP="007169FC">
      <w:pPr>
        <w:rPr>
          <w:rFonts w:ascii="Times New Roman" w:hAnsi="Times New Roman" w:cs="Times New Roman"/>
          <w:sz w:val="28"/>
          <w:szCs w:val="28"/>
        </w:rPr>
      </w:pPr>
    </w:p>
    <w:p w:rsidR="007169FC" w:rsidRPr="007169FC" w:rsidRDefault="007169FC" w:rsidP="007169FC">
      <w:pPr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7169FC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7169FC" w:rsidRDefault="00055C04" w:rsidP="00055C04">
      <w:pPr>
        <w:tabs>
          <w:tab w:val="left" w:pos="382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55C04" w:rsidRDefault="00055C04" w:rsidP="00055C04">
      <w:pPr>
        <w:tabs>
          <w:tab w:val="left" w:pos="3826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826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826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826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382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-448310</wp:posOffset>
            </wp:positionH>
            <wp:positionV relativeFrom="paragraph">
              <wp:posOffset>1270</wp:posOffset>
            </wp:positionV>
            <wp:extent cx="6405880" cy="4529455"/>
            <wp:effectExtent l="19050" t="0" r="0" b="0"/>
            <wp:wrapThrough wrapText="bothSides">
              <wp:wrapPolygon edited="0">
                <wp:start x="-64" y="0"/>
                <wp:lineTo x="-64" y="21530"/>
                <wp:lineTo x="21583" y="21530"/>
                <wp:lineTo x="21583" y="0"/>
                <wp:lineTo x="-64" y="0"/>
              </wp:wrapPolygon>
            </wp:wrapThrough>
            <wp:docPr id="9" name="Рисунок 8" descr="пам 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м 9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05880" cy="4529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257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055C04" w:rsidRDefault="00055C04" w:rsidP="00055C04">
      <w:pPr>
        <w:tabs>
          <w:tab w:val="left" w:pos="2576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2576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2576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2576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2576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2576"/>
        </w:tabs>
        <w:rPr>
          <w:rFonts w:ascii="Times New Roman" w:hAnsi="Times New Roman" w:cs="Times New Roman"/>
          <w:sz w:val="28"/>
          <w:szCs w:val="28"/>
        </w:rPr>
      </w:pPr>
    </w:p>
    <w:p w:rsidR="00055C04" w:rsidRDefault="00055C04" w:rsidP="00055C04">
      <w:pPr>
        <w:tabs>
          <w:tab w:val="left" w:pos="2576"/>
        </w:tabs>
        <w:rPr>
          <w:rFonts w:ascii="Times New Roman" w:hAnsi="Times New Roman" w:cs="Times New Roman"/>
          <w:sz w:val="28"/>
          <w:szCs w:val="28"/>
        </w:rPr>
      </w:pPr>
    </w:p>
    <w:p w:rsidR="00055C04" w:rsidRPr="00055C04" w:rsidRDefault="00B736B1" w:rsidP="00055C04">
      <w:pPr>
        <w:tabs>
          <w:tab w:val="left" w:pos="2576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-348615</wp:posOffset>
            </wp:positionH>
            <wp:positionV relativeFrom="paragraph">
              <wp:posOffset>-74930</wp:posOffset>
            </wp:positionV>
            <wp:extent cx="5938520" cy="3962400"/>
            <wp:effectExtent l="19050" t="0" r="5080" b="0"/>
            <wp:wrapThrough wrapText="bothSides">
              <wp:wrapPolygon edited="0">
                <wp:start x="-69" y="0"/>
                <wp:lineTo x="-69" y="21496"/>
                <wp:lineTo x="21618" y="21496"/>
                <wp:lineTo x="21618" y="0"/>
                <wp:lineTo x="-69" y="0"/>
              </wp:wrapPolygon>
            </wp:wrapThrough>
            <wp:docPr id="10" name="Рисунок 9" descr="Памятка икт прес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амятка икт прест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38520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055C04" w:rsidRPr="00055C04" w:rsidSect="006C11E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0"/>
  <w:proofState w:spelling="clean" w:grammar="clean"/>
  <w:defaultTabStop w:val="708"/>
  <w:characterSpacingControl w:val="doNotCompress"/>
  <w:compat/>
  <w:rsids>
    <w:rsidRoot w:val="003F0E91"/>
    <w:rsid w:val="00023A08"/>
    <w:rsid w:val="00055C04"/>
    <w:rsid w:val="00156E1B"/>
    <w:rsid w:val="003F0E91"/>
    <w:rsid w:val="004B5118"/>
    <w:rsid w:val="005E7FD3"/>
    <w:rsid w:val="00607323"/>
    <w:rsid w:val="00672055"/>
    <w:rsid w:val="006C11E1"/>
    <w:rsid w:val="007169FC"/>
    <w:rsid w:val="00A34B14"/>
    <w:rsid w:val="00A50C62"/>
    <w:rsid w:val="00B736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C11E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F0E9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3F0E91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7169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169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052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2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11</Pages>
  <Words>1458</Words>
  <Characters>8317</Characters>
  <Application>Microsoft Office Word</Application>
  <DocSecurity>0</DocSecurity>
  <Lines>69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MultiDVD Team</Company>
  <LinksUpToDate>false</LinksUpToDate>
  <CharactersWithSpaces>9756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kuzmina</dc:creator>
  <cp:lastModifiedBy>kuzmina</cp:lastModifiedBy>
  <cp:revision>2</cp:revision>
  <dcterms:created xsi:type="dcterms:W3CDTF">2024-08-15T03:55:00Z</dcterms:created>
  <dcterms:modified xsi:type="dcterms:W3CDTF">2024-08-15T03:55:00Z</dcterms:modified>
</cp:coreProperties>
</file>