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9E8" w:rsidRDefault="00E919E8" w:rsidP="00E919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919E8" w:rsidRDefault="001D5282" w:rsidP="00E919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919E8">
        <w:rPr>
          <w:b/>
          <w:bCs/>
          <w:sz w:val="28"/>
          <w:szCs w:val="28"/>
        </w:rPr>
        <w:t>ПАМЯТКА</w:t>
      </w:r>
    </w:p>
    <w:p w:rsidR="00E919E8" w:rsidRDefault="00E919E8" w:rsidP="00E919E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D5282" w:rsidRPr="00E919E8" w:rsidRDefault="001D5282" w:rsidP="00E919E8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E919E8">
        <w:rPr>
          <w:b/>
          <w:bCs/>
          <w:sz w:val="32"/>
          <w:szCs w:val="28"/>
        </w:rPr>
        <w:t>владельцам животных по предотвращению</w:t>
      </w:r>
      <w:r w:rsidR="00E919E8" w:rsidRPr="00E919E8">
        <w:rPr>
          <w:b/>
          <w:bCs/>
          <w:sz w:val="32"/>
          <w:szCs w:val="28"/>
        </w:rPr>
        <w:t xml:space="preserve"> распространения сибирской язвы</w:t>
      </w:r>
    </w:p>
    <w:p w:rsidR="001D5282" w:rsidRPr="00E919E8" w:rsidRDefault="001D5282" w:rsidP="00A733F3">
      <w:pPr>
        <w:pStyle w:val="a3"/>
        <w:spacing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 </w:t>
      </w:r>
      <w:r w:rsidRPr="00E919E8">
        <w:rPr>
          <w:b/>
          <w:bCs/>
          <w:sz w:val="26"/>
          <w:szCs w:val="26"/>
        </w:rPr>
        <w:t>Сибирская язва</w:t>
      </w:r>
      <w:r w:rsidRPr="00E919E8">
        <w:rPr>
          <w:sz w:val="26"/>
          <w:szCs w:val="26"/>
        </w:rPr>
        <w:t> - особо опа</w:t>
      </w:r>
      <w:bookmarkStart w:id="0" w:name="_GoBack"/>
      <w:bookmarkEnd w:id="0"/>
      <w:r w:rsidRPr="00E919E8">
        <w:rPr>
          <w:sz w:val="26"/>
          <w:szCs w:val="26"/>
        </w:rPr>
        <w:t>сное заболевание человека и многих видов животных, характеризующаяся поражением кожи, кишечника, лёгких, лимфатических узлов и высокой смертностью. Молодые животные более восприимчивы, чем взрослые.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b/>
          <w:bCs/>
          <w:sz w:val="26"/>
          <w:szCs w:val="26"/>
        </w:rPr>
        <w:t>Возбудитель</w:t>
      </w:r>
      <w:r w:rsidRPr="00E919E8">
        <w:rPr>
          <w:sz w:val="26"/>
          <w:szCs w:val="26"/>
        </w:rPr>
        <w:t> – спорообразующая бактерия, способная сохраняться во внешней среде десятилетиями.</w:t>
      </w:r>
    </w:p>
    <w:p w:rsidR="00A733F3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b/>
          <w:bCs/>
          <w:sz w:val="26"/>
          <w:szCs w:val="26"/>
        </w:rPr>
        <w:t>Источники возбудителя</w:t>
      </w:r>
      <w:r w:rsidRPr="00E919E8">
        <w:rPr>
          <w:sz w:val="26"/>
          <w:szCs w:val="26"/>
        </w:rPr>
        <w:t> - больные животные, а также загрязнённые сибиреязвенными спорами воздух, участки почвы и другие объекты внешней среды.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b/>
          <w:bCs/>
          <w:sz w:val="26"/>
          <w:szCs w:val="26"/>
        </w:rPr>
        <w:t>Основной путь заражения животных</w:t>
      </w:r>
      <w:r w:rsidRPr="00E919E8">
        <w:rPr>
          <w:sz w:val="26"/>
          <w:szCs w:val="26"/>
        </w:rPr>
        <w:t> –</w:t>
      </w:r>
      <w:r w:rsidR="008F66D7" w:rsidRPr="00E919E8">
        <w:rPr>
          <w:sz w:val="26"/>
          <w:szCs w:val="26"/>
        </w:rPr>
        <w:t xml:space="preserve"> </w:t>
      </w:r>
      <w:r w:rsidRPr="00E919E8">
        <w:rPr>
          <w:sz w:val="26"/>
          <w:szCs w:val="26"/>
        </w:rPr>
        <w:t>через корма и воду, на которые попали споры сибиреязвенной бактерии. Заражению способствуют повреждения слизистых оболочек ротовой полости и глотки, а также снижение иммунитета организма</w:t>
      </w:r>
      <w:r w:rsidR="008F66D7" w:rsidRPr="00E919E8">
        <w:rPr>
          <w:sz w:val="26"/>
          <w:szCs w:val="26"/>
        </w:rPr>
        <w:t>.</w:t>
      </w:r>
      <w:r w:rsidRPr="00E919E8">
        <w:rPr>
          <w:sz w:val="26"/>
          <w:szCs w:val="26"/>
        </w:rPr>
        <w:t xml:space="preserve"> Возможны также трансмиссивный (через покусы кровососущими насекомыми), воздушно-капельный и/или воздушно-пылевой (через вдыхание заражённого спорами сибирской язвы воздуха) пути заражения.</w:t>
      </w:r>
    </w:p>
    <w:p w:rsidR="001D5282" w:rsidRPr="00E919E8" w:rsidRDefault="001D5282" w:rsidP="00E919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b/>
          <w:bCs/>
          <w:sz w:val="26"/>
          <w:szCs w:val="26"/>
        </w:rPr>
        <w:t>Клинические признаки: </w:t>
      </w:r>
      <w:r w:rsidRPr="00E919E8">
        <w:rPr>
          <w:sz w:val="26"/>
          <w:szCs w:val="26"/>
        </w:rPr>
        <w:t>при молниеносном (сверхостром) течении – длительность болезни от нескольких минут до нескольких часов, при остром течении - животные погибают на 2-3-й день болезни, при подостром течении – болезнь продолжается до 7 дней и более, при хроническом течении – продолжается 2-3 месяца. В зависимости от путей заражения выделяют карбункулёзную, кишечную, лёгочную и ангинозную формы сибирской язвы. Без оказания лечебной помощи больное животное погибает.</w:t>
      </w:r>
      <w:r w:rsidR="000D2532" w:rsidRPr="00E919E8">
        <w:rPr>
          <w:sz w:val="26"/>
          <w:szCs w:val="26"/>
        </w:rPr>
        <w:t xml:space="preserve"> </w:t>
      </w:r>
      <w:r w:rsidRPr="00E919E8">
        <w:rPr>
          <w:sz w:val="26"/>
          <w:szCs w:val="26"/>
        </w:rPr>
        <w:t>Трупы животных, павших от сибирской язвы, быстро разлагаются и поэтому обычно вздуты, окоченение в большинстве случаев не наступает или выражено слабо. Из естественных отверстий в организме вытекает кровянистая жидкость.</w:t>
      </w:r>
    </w:p>
    <w:p w:rsidR="001D5282" w:rsidRPr="00E919E8" w:rsidRDefault="001D5282" w:rsidP="00E919E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b/>
          <w:bCs/>
          <w:sz w:val="26"/>
          <w:szCs w:val="26"/>
          <w:u w:val="single"/>
        </w:rPr>
        <w:t>Самым эффективным способом профилактики является ежегодная вакцинация.</w:t>
      </w:r>
    </w:p>
    <w:p w:rsidR="001D5282" w:rsidRPr="00E919E8" w:rsidRDefault="001D5282" w:rsidP="00E919E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b/>
          <w:bCs/>
          <w:sz w:val="26"/>
          <w:szCs w:val="26"/>
        </w:rPr>
        <w:t>Всем владельцам животных необходимо соблюдать следующее</w:t>
      </w:r>
      <w:r w:rsidRPr="00E919E8">
        <w:rPr>
          <w:sz w:val="26"/>
          <w:szCs w:val="26"/>
        </w:rPr>
        <w:t>: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Предоставлять животных ветеринарным специалистам для проведения клинического осмотра, вакцинации и диагностических исследований.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Соблюдать меры личной гигиены.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Своевременно информировать ветеринарную службу обо всех случаях падежа и заболевания животных.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Немедленно</w:t>
      </w:r>
      <w:r w:rsidRPr="00E919E8">
        <w:rPr>
          <w:sz w:val="26"/>
          <w:szCs w:val="26"/>
          <w:shd w:val="clear" w:color="auto" w:fill="FFFFFF"/>
        </w:rPr>
        <w:t> изолировать животных, подозреваемых в заболевании сибирской язвой, от </w:t>
      </w:r>
      <w:r w:rsidRPr="00E919E8">
        <w:rPr>
          <w:sz w:val="26"/>
          <w:szCs w:val="26"/>
        </w:rPr>
        <w:t>основного стада.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В хозяйстве и на территории выпаса животных, где возникло заболевание сибирской язвой, </w:t>
      </w:r>
      <w:r w:rsidRPr="00E919E8">
        <w:rPr>
          <w:b/>
          <w:bCs/>
          <w:sz w:val="26"/>
          <w:szCs w:val="26"/>
        </w:rPr>
        <w:t>устанавливается карантин</w:t>
      </w:r>
      <w:r w:rsidRPr="00E919E8">
        <w:rPr>
          <w:sz w:val="26"/>
          <w:szCs w:val="26"/>
        </w:rPr>
        <w:t>.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По условиям карантина </w:t>
      </w:r>
      <w:r w:rsidRPr="00E919E8">
        <w:rPr>
          <w:b/>
          <w:bCs/>
          <w:sz w:val="26"/>
          <w:szCs w:val="26"/>
        </w:rPr>
        <w:t>категорически запрещается осуществлять: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-        перемещение животных между предприятиями, бригадами, оленьими стадами через территорию, на которой установлен карантин;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-        самостоятельное захоронение (сжигание) трупов животных, а также мяса, шкур, рогов, пантов и т.п.;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-        вскрытие трупов, снятие шкур, срезку пантов и рогов с павших животных;</w:t>
      </w:r>
    </w:p>
    <w:p w:rsidR="001D5282" w:rsidRPr="00E919E8" w:rsidRDefault="001D5282" w:rsidP="0027369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E919E8">
        <w:rPr>
          <w:sz w:val="26"/>
          <w:szCs w:val="26"/>
        </w:rPr>
        <w:t>-        убой животных, употребление или реализацию всех видов продуктов от подозрительных на заболевание или больных животных.</w:t>
      </w:r>
    </w:p>
    <w:sectPr w:rsidR="001D5282" w:rsidRPr="00E919E8" w:rsidSect="00E91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B1"/>
    <w:rsid w:val="000D2532"/>
    <w:rsid w:val="00125F2D"/>
    <w:rsid w:val="001D5282"/>
    <w:rsid w:val="002471A8"/>
    <w:rsid w:val="002549F4"/>
    <w:rsid w:val="00273695"/>
    <w:rsid w:val="006C75E3"/>
    <w:rsid w:val="007641B1"/>
    <w:rsid w:val="008F66D7"/>
    <w:rsid w:val="00A733F3"/>
    <w:rsid w:val="00B705BE"/>
    <w:rsid w:val="00CC4DA1"/>
    <w:rsid w:val="00E919E8"/>
    <w:rsid w:val="00FA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F238"/>
  <w15:chartTrackingRefBased/>
  <w15:docId w15:val="{E11B9126-9955-4079-A157-7ACFC766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Колотий Дарья Ивановна</dc:creator>
  <cp:keywords/>
  <dc:description/>
  <cp:lastModifiedBy>Колотий Дарья Ивановна</cp:lastModifiedBy>
  <cp:revision>8</cp:revision>
  <dcterms:created xsi:type="dcterms:W3CDTF">2024-01-22T05:31:00Z</dcterms:created>
  <dcterms:modified xsi:type="dcterms:W3CDTF">2024-04-04T05:17:00Z</dcterms:modified>
</cp:coreProperties>
</file>