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75" w:rsidRPr="00E22175" w:rsidRDefault="00E22175" w:rsidP="008E38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C0B82" w:rsidRDefault="001C0B82" w:rsidP="001C0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ОВСЯНКОВСКОГО СЕЛЬСОВЕТА</w:t>
      </w:r>
    </w:p>
    <w:p w:rsidR="001C0B82" w:rsidRDefault="001C0B82" w:rsidP="001C0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1C0B82" w:rsidRDefault="001C0B82" w:rsidP="001C0B82">
      <w:pPr>
        <w:rPr>
          <w:b/>
          <w:sz w:val="28"/>
          <w:szCs w:val="28"/>
        </w:rPr>
      </w:pPr>
    </w:p>
    <w:p w:rsidR="001C0B82" w:rsidRDefault="001C0B82" w:rsidP="001C0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0B82" w:rsidRDefault="001C0B82" w:rsidP="001C0B82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1C0B82" w:rsidRPr="001C0B82" w:rsidRDefault="00FE37F4" w:rsidP="001C0B82">
      <w:pPr>
        <w:jc w:val="center"/>
        <w:rPr>
          <w:sz w:val="28"/>
          <w:szCs w:val="28"/>
        </w:rPr>
      </w:pPr>
      <w:r>
        <w:rPr>
          <w:sz w:val="28"/>
          <w:szCs w:val="28"/>
        </w:rPr>
        <w:t>15.08.2019</w:t>
      </w:r>
      <w:r w:rsidR="001C0B82">
        <w:rPr>
          <w:sz w:val="28"/>
          <w:szCs w:val="28"/>
        </w:rPr>
        <w:t xml:space="preserve">                                                                                        </w:t>
      </w:r>
      <w:r w:rsidR="00BB1EBA">
        <w:rPr>
          <w:sz w:val="28"/>
          <w:szCs w:val="28"/>
        </w:rPr>
        <w:t xml:space="preserve">                </w:t>
      </w:r>
      <w:r w:rsidR="001C0B82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</w:p>
    <w:p w:rsidR="001C0B82" w:rsidRDefault="001C0B82" w:rsidP="001C0B8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</w:t>
      </w:r>
    </w:p>
    <w:p w:rsidR="001C0B82" w:rsidRDefault="001C0B82" w:rsidP="001C0B82">
      <w:pPr>
        <w:rPr>
          <w:sz w:val="28"/>
          <w:szCs w:val="28"/>
        </w:rPr>
      </w:pPr>
    </w:p>
    <w:p w:rsidR="001C0B82" w:rsidRPr="001C0B82" w:rsidRDefault="001C0B82" w:rsidP="001C0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75FC5">
        <w:rPr>
          <w:sz w:val="28"/>
          <w:szCs w:val="28"/>
        </w:rPr>
        <w:t>утверждении схемы размещения нестационарных торговых объектов на территории Овсянковского сельсовета Зейского района</w:t>
      </w:r>
    </w:p>
    <w:p w:rsidR="00E75FC5" w:rsidRDefault="00E75FC5" w:rsidP="00CE5B81">
      <w:pPr>
        <w:pStyle w:val="2"/>
        <w:jc w:val="both"/>
        <w:rPr>
          <w:sz w:val="28"/>
          <w:szCs w:val="28"/>
        </w:rPr>
      </w:pPr>
    </w:p>
    <w:p w:rsidR="00CE6928" w:rsidRPr="00612713" w:rsidRDefault="00CE6928" w:rsidP="00CE6928">
      <w:pPr>
        <w:ind w:firstLine="708"/>
        <w:jc w:val="both"/>
        <w:rPr>
          <w:sz w:val="28"/>
          <w:szCs w:val="28"/>
        </w:rPr>
      </w:pPr>
      <w:proofErr w:type="gramStart"/>
      <w:r w:rsidRPr="00612713">
        <w:rPr>
          <w:sz w:val="28"/>
          <w:szCs w:val="28"/>
        </w:rPr>
        <w:t>В соответствии с Федеральным законом от 28.12.2009 №381-ФЗ «Об о</w:t>
      </w:r>
      <w:r w:rsidRPr="00612713">
        <w:rPr>
          <w:sz w:val="28"/>
          <w:szCs w:val="28"/>
        </w:rPr>
        <w:t>с</w:t>
      </w:r>
      <w:r w:rsidRPr="00612713">
        <w:rPr>
          <w:sz w:val="28"/>
          <w:szCs w:val="28"/>
        </w:rPr>
        <w:t>новах государственного регулирования торговой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Федерации», Приказом от 27.06.2017 №</w:t>
      </w:r>
      <w:r>
        <w:rPr>
          <w:sz w:val="28"/>
          <w:szCs w:val="28"/>
        </w:rPr>
        <w:t xml:space="preserve"> </w:t>
      </w:r>
      <w:r w:rsidRPr="00612713">
        <w:rPr>
          <w:sz w:val="28"/>
          <w:szCs w:val="28"/>
        </w:rPr>
        <w:t>322-пр «Об утверждении Порядка разработки и утверждения  органами местного самоуправления схемы размещения нестационарных торговых объектов»  рук</w:t>
      </w:r>
      <w:r w:rsidRPr="00612713">
        <w:rPr>
          <w:sz w:val="28"/>
          <w:szCs w:val="28"/>
        </w:rPr>
        <w:t>о</w:t>
      </w:r>
      <w:r w:rsidRPr="00612713">
        <w:rPr>
          <w:sz w:val="28"/>
          <w:szCs w:val="28"/>
        </w:rPr>
        <w:t xml:space="preserve">водствуясь Уставом </w:t>
      </w:r>
      <w:r w:rsidR="00FE37F4">
        <w:rPr>
          <w:sz w:val="28"/>
          <w:szCs w:val="28"/>
        </w:rPr>
        <w:t>Овсянковского</w:t>
      </w:r>
      <w:r>
        <w:rPr>
          <w:sz w:val="28"/>
          <w:szCs w:val="28"/>
        </w:rPr>
        <w:t xml:space="preserve"> </w:t>
      </w:r>
      <w:r w:rsidRPr="00612713">
        <w:rPr>
          <w:sz w:val="28"/>
          <w:szCs w:val="28"/>
        </w:rPr>
        <w:t>сель</w:t>
      </w:r>
      <w:r>
        <w:rPr>
          <w:sz w:val="28"/>
          <w:szCs w:val="28"/>
        </w:rPr>
        <w:t>совета</w:t>
      </w:r>
      <w:r w:rsidRPr="00612713">
        <w:rPr>
          <w:sz w:val="28"/>
          <w:szCs w:val="28"/>
        </w:rPr>
        <w:t xml:space="preserve"> </w:t>
      </w:r>
      <w:proofErr w:type="gramEnd"/>
    </w:p>
    <w:p w:rsidR="00CE6928" w:rsidRPr="00FE37F4" w:rsidRDefault="00FE37F4" w:rsidP="00CE6928">
      <w:pPr>
        <w:jc w:val="both"/>
        <w:rPr>
          <w:b/>
          <w:sz w:val="28"/>
          <w:szCs w:val="28"/>
        </w:rPr>
      </w:pPr>
      <w:proofErr w:type="gramStart"/>
      <w:r w:rsidRPr="00FE37F4">
        <w:rPr>
          <w:b/>
          <w:sz w:val="28"/>
          <w:szCs w:val="28"/>
        </w:rPr>
        <w:t>п</w:t>
      </w:r>
      <w:proofErr w:type="gramEnd"/>
      <w:r w:rsidRPr="00FE37F4"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ю</w:t>
      </w:r>
      <w:r w:rsidRPr="00FE37F4">
        <w:rPr>
          <w:b/>
          <w:sz w:val="28"/>
          <w:szCs w:val="28"/>
        </w:rPr>
        <w:t xml:space="preserve"> :</w:t>
      </w:r>
    </w:p>
    <w:p w:rsidR="00CE6928" w:rsidRPr="00612713" w:rsidRDefault="00CE6928" w:rsidP="00FE37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612713">
        <w:rPr>
          <w:sz w:val="28"/>
          <w:szCs w:val="28"/>
        </w:rPr>
        <w:t xml:space="preserve">. </w:t>
      </w:r>
      <w:r w:rsidRPr="00612713">
        <w:rPr>
          <w:rFonts w:ascii="Times New Roman" w:hAnsi="Times New Roman"/>
          <w:sz w:val="28"/>
          <w:szCs w:val="28"/>
        </w:rPr>
        <w:t>Утвердить схему размещения нестационарных торговых объектов, расположенных на земельных участках, в зданиях, строениях, сооружениях, находящихся в муници</w:t>
      </w:r>
      <w:r>
        <w:rPr>
          <w:rFonts w:ascii="Times New Roman" w:hAnsi="Times New Roman"/>
          <w:sz w:val="28"/>
          <w:szCs w:val="28"/>
        </w:rPr>
        <w:t xml:space="preserve">пальной собственности </w:t>
      </w:r>
      <w:r w:rsidR="00FE37F4">
        <w:rPr>
          <w:rFonts w:ascii="Times New Roman" w:hAnsi="Times New Roman"/>
          <w:sz w:val="28"/>
          <w:szCs w:val="28"/>
        </w:rPr>
        <w:t>Овсянковского</w:t>
      </w:r>
      <w:r w:rsidRPr="00612713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льсовета согласно приложению №1</w:t>
      </w:r>
      <w:r w:rsidRPr="0061271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E6928" w:rsidRPr="00612713" w:rsidRDefault="00CE6928" w:rsidP="00FE37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1271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 на инф</w:t>
      </w:r>
      <w:r>
        <w:rPr>
          <w:rFonts w:ascii="Times New Roman" w:hAnsi="Times New Roman"/>
          <w:sz w:val="28"/>
          <w:szCs w:val="28"/>
        </w:rPr>
        <w:t xml:space="preserve">ормационном стенде </w:t>
      </w:r>
      <w:r w:rsidR="00FE37F4">
        <w:rPr>
          <w:rFonts w:ascii="Times New Roman" w:hAnsi="Times New Roman"/>
          <w:sz w:val="28"/>
          <w:szCs w:val="28"/>
        </w:rPr>
        <w:t>села Овсянка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713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FE37F4">
        <w:rPr>
          <w:rFonts w:ascii="Times New Roman" w:hAnsi="Times New Roman"/>
          <w:sz w:val="28"/>
          <w:szCs w:val="28"/>
        </w:rPr>
        <w:t xml:space="preserve">Овсянковский </w:t>
      </w:r>
      <w:r w:rsidRPr="00612713">
        <w:rPr>
          <w:rFonts w:ascii="Times New Roman" w:hAnsi="Times New Roman"/>
          <w:sz w:val="28"/>
          <w:szCs w:val="28"/>
        </w:rPr>
        <w:t>сельсовет.</w:t>
      </w:r>
    </w:p>
    <w:p w:rsidR="00CE6928" w:rsidRPr="00612713" w:rsidRDefault="00CE6928" w:rsidP="00FE3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 от  </w:t>
      </w:r>
      <w:r w:rsidR="00FE37F4">
        <w:rPr>
          <w:sz w:val="28"/>
          <w:szCs w:val="28"/>
        </w:rPr>
        <w:t>28.12.2016</w:t>
      </w:r>
      <w:r>
        <w:rPr>
          <w:sz w:val="28"/>
          <w:szCs w:val="28"/>
        </w:rPr>
        <w:t xml:space="preserve"> г.  № </w:t>
      </w:r>
      <w:r w:rsidR="00FE37F4">
        <w:rPr>
          <w:sz w:val="28"/>
          <w:szCs w:val="28"/>
        </w:rPr>
        <w:t xml:space="preserve">178 </w:t>
      </w:r>
      <w:r>
        <w:rPr>
          <w:sz w:val="28"/>
          <w:szCs w:val="28"/>
        </w:rPr>
        <w:t>«</w:t>
      </w:r>
      <w:r w:rsidR="00FE37F4">
        <w:rPr>
          <w:sz w:val="28"/>
          <w:szCs w:val="28"/>
        </w:rPr>
        <w:t>Об утверждении схемы размещения нестационарных торговых объектов на территории Овсянковского сельсовета Зейского района</w:t>
      </w:r>
      <w:r>
        <w:rPr>
          <w:sz w:val="28"/>
          <w:szCs w:val="28"/>
        </w:rPr>
        <w:t>» признать утратившим  силу.</w:t>
      </w:r>
    </w:p>
    <w:p w:rsidR="00CE6928" w:rsidRPr="00612713" w:rsidRDefault="00CE6928" w:rsidP="00FE37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1271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27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2713">
        <w:rPr>
          <w:rFonts w:ascii="Times New Roman" w:hAnsi="Times New Roman"/>
          <w:sz w:val="28"/>
          <w:szCs w:val="28"/>
        </w:rPr>
        <w:t xml:space="preserve"> исполнением настоящего пос</w:t>
      </w:r>
      <w:r>
        <w:rPr>
          <w:rFonts w:ascii="Times New Roman" w:hAnsi="Times New Roman"/>
          <w:sz w:val="28"/>
          <w:szCs w:val="28"/>
        </w:rPr>
        <w:t xml:space="preserve">тановления </w:t>
      </w:r>
      <w:r w:rsidR="00FE37F4">
        <w:rPr>
          <w:rFonts w:ascii="Times New Roman" w:hAnsi="Times New Roman"/>
          <w:sz w:val="28"/>
          <w:szCs w:val="28"/>
        </w:rPr>
        <w:t>оставляю за собой.</w:t>
      </w:r>
    </w:p>
    <w:p w:rsidR="00E75FC5" w:rsidRPr="00C162A2" w:rsidRDefault="00E75FC5" w:rsidP="00E75FC5">
      <w:pPr>
        <w:ind w:firstLine="567"/>
        <w:rPr>
          <w:sz w:val="28"/>
          <w:szCs w:val="28"/>
        </w:rPr>
      </w:pPr>
    </w:p>
    <w:p w:rsidR="001C0B82" w:rsidRDefault="001C0B82" w:rsidP="001C0B82">
      <w:pPr>
        <w:rPr>
          <w:sz w:val="28"/>
          <w:szCs w:val="28"/>
        </w:rPr>
      </w:pPr>
    </w:p>
    <w:p w:rsidR="00C7704E" w:rsidRDefault="00C329F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0B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0B82">
        <w:rPr>
          <w:sz w:val="28"/>
          <w:szCs w:val="28"/>
        </w:rPr>
        <w:t xml:space="preserve"> сельсовета                                          </w:t>
      </w:r>
      <w:r>
        <w:rPr>
          <w:sz w:val="28"/>
          <w:szCs w:val="28"/>
        </w:rPr>
        <w:t xml:space="preserve">            </w:t>
      </w:r>
      <w:r w:rsidR="001C0B82">
        <w:rPr>
          <w:sz w:val="28"/>
          <w:szCs w:val="28"/>
        </w:rPr>
        <w:t xml:space="preserve">                  </w:t>
      </w:r>
      <w:r w:rsidR="00FE37F4">
        <w:rPr>
          <w:sz w:val="28"/>
          <w:szCs w:val="28"/>
        </w:rPr>
        <w:t xml:space="preserve"> </w:t>
      </w:r>
      <w:r w:rsidR="001C0B82">
        <w:rPr>
          <w:sz w:val="28"/>
          <w:szCs w:val="28"/>
        </w:rPr>
        <w:t xml:space="preserve">     </w:t>
      </w:r>
      <w:proofErr w:type="spellStart"/>
      <w:r w:rsidR="00FE37F4">
        <w:rPr>
          <w:sz w:val="28"/>
          <w:szCs w:val="28"/>
        </w:rPr>
        <w:t>Н.М.Перелыгина</w:t>
      </w:r>
      <w:proofErr w:type="spellEnd"/>
    </w:p>
    <w:p w:rsidR="009B659C" w:rsidRDefault="009B659C">
      <w:pPr>
        <w:rPr>
          <w:sz w:val="28"/>
          <w:szCs w:val="28"/>
        </w:rPr>
      </w:pPr>
    </w:p>
    <w:p w:rsidR="00CE6928" w:rsidRDefault="008E3879" w:rsidP="00CE6928">
      <w:pPr>
        <w:pStyle w:val="aa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6928" w:rsidRDefault="00CE6928" w:rsidP="00CE6928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E6928" w:rsidRDefault="00CE6928" w:rsidP="00CE692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Овсянковского сельсовета от </w:t>
      </w:r>
      <w:r w:rsidR="00FE37F4">
        <w:rPr>
          <w:sz w:val="28"/>
          <w:szCs w:val="28"/>
        </w:rPr>
        <w:t xml:space="preserve">15.08.2019 </w:t>
      </w:r>
      <w:r>
        <w:rPr>
          <w:sz w:val="28"/>
          <w:szCs w:val="28"/>
        </w:rPr>
        <w:t xml:space="preserve"> г. № </w:t>
      </w:r>
      <w:r w:rsidR="00FE37F4">
        <w:rPr>
          <w:sz w:val="28"/>
          <w:szCs w:val="28"/>
        </w:rPr>
        <w:t>69</w:t>
      </w:r>
    </w:p>
    <w:p w:rsidR="00CE6928" w:rsidRDefault="00CE6928" w:rsidP="00CE6928">
      <w:pPr>
        <w:pStyle w:val="aa"/>
        <w:jc w:val="center"/>
        <w:rPr>
          <w:sz w:val="28"/>
          <w:szCs w:val="28"/>
        </w:rPr>
      </w:pPr>
    </w:p>
    <w:p w:rsidR="00CE6928" w:rsidRDefault="00CE6928" w:rsidP="00CE69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</w:t>
      </w:r>
    </w:p>
    <w:p w:rsidR="00CE6928" w:rsidRPr="00C0598D" w:rsidRDefault="00CE6928" w:rsidP="00CE69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0598D">
        <w:rPr>
          <w:rFonts w:ascii="Times New Roman" w:hAnsi="Times New Roman"/>
          <w:b/>
          <w:sz w:val="28"/>
          <w:szCs w:val="28"/>
        </w:rPr>
        <w:t>размещения нестационарных торговых объектов, расположенных на з</w:t>
      </w:r>
      <w:r w:rsidRPr="00C0598D">
        <w:rPr>
          <w:rFonts w:ascii="Times New Roman" w:hAnsi="Times New Roman"/>
          <w:b/>
          <w:sz w:val="28"/>
          <w:szCs w:val="28"/>
        </w:rPr>
        <w:t>е</w:t>
      </w:r>
      <w:r w:rsidRPr="00C0598D">
        <w:rPr>
          <w:rFonts w:ascii="Times New Roman" w:hAnsi="Times New Roman"/>
          <w:b/>
          <w:sz w:val="28"/>
          <w:szCs w:val="28"/>
        </w:rPr>
        <w:t>мельных участках, в зданиях, строениях, сооружениях, находящихся в муници</w:t>
      </w:r>
      <w:r>
        <w:rPr>
          <w:rFonts w:ascii="Times New Roman" w:hAnsi="Times New Roman"/>
          <w:b/>
          <w:sz w:val="28"/>
          <w:szCs w:val="28"/>
        </w:rPr>
        <w:t xml:space="preserve">пальной собственности </w:t>
      </w:r>
      <w:r w:rsidR="00FE37F4">
        <w:rPr>
          <w:rFonts w:ascii="Times New Roman" w:hAnsi="Times New Roman"/>
          <w:b/>
          <w:sz w:val="28"/>
          <w:szCs w:val="28"/>
        </w:rPr>
        <w:t>Овсянковского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C0598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E6928" w:rsidRDefault="00CE6928" w:rsidP="00CE69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E6928" w:rsidRDefault="00CE6928" w:rsidP="00CE69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59"/>
        <w:gridCol w:w="1756"/>
        <w:gridCol w:w="2463"/>
        <w:gridCol w:w="1877"/>
      </w:tblGrid>
      <w:tr w:rsidR="00CE6928" w:rsidRPr="00045B40" w:rsidTr="00020D21">
        <w:tc>
          <w:tcPr>
            <w:tcW w:w="1134" w:type="dxa"/>
          </w:tcPr>
          <w:p w:rsidR="00CE6928" w:rsidRPr="00045B40" w:rsidRDefault="00CE6928" w:rsidP="00020D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359" w:type="dxa"/>
          </w:tcPr>
          <w:p w:rsidR="00CE6928" w:rsidRPr="00045B40" w:rsidRDefault="00CE6928" w:rsidP="00020D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Тип нестационарн</w:t>
            </w:r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о</w:t>
            </w:r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го торгового объекта</w:t>
            </w:r>
          </w:p>
        </w:tc>
        <w:tc>
          <w:tcPr>
            <w:tcW w:w="1756" w:type="dxa"/>
          </w:tcPr>
          <w:p w:rsidR="00CE6928" w:rsidRPr="00045B40" w:rsidRDefault="00CE6928" w:rsidP="00020D21">
            <w:pPr>
              <w:ind w:left="-148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Адресный</w:t>
            </w:r>
          </w:p>
          <w:p w:rsidR="00CE6928" w:rsidRPr="00045B40" w:rsidRDefault="00CE6928" w:rsidP="00020D21">
            <w:pPr>
              <w:ind w:left="-148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ориентир</w:t>
            </w:r>
          </w:p>
        </w:tc>
        <w:tc>
          <w:tcPr>
            <w:tcW w:w="2463" w:type="dxa"/>
          </w:tcPr>
          <w:p w:rsidR="00CE6928" w:rsidRPr="00045B40" w:rsidRDefault="00CE6928" w:rsidP="00020D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Специализация</w:t>
            </w:r>
          </w:p>
        </w:tc>
        <w:tc>
          <w:tcPr>
            <w:tcW w:w="1877" w:type="dxa"/>
          </w:tcPr>
          <w:p w:rsidR="00CE6928" w:rsidRPr="00045B40" w:rsidRDefault="00CE6928" w:rsidP="00020D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Период разм</w:t>
            </w:r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е</w:t>
            </w:r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щения</w:t>
            </w:r>
          </w:p>
          <w:p w:rsidR="00CE6928" w:rsidRPr="00045B40" w:rsidRDefault="00CE6928" w:rsidP="00020D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(для сезонных объектов то</w:t>
            </w:r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р</w:t>
            </w:r>
            <w:r w:rsidRPr="00045B40">
              <w:rPr>
                <w:rFonts w:eastAsia="Calibri"/>
                <w:bCs/>
                <w:sz w:val="26"/>
                <w:szCs w:val="26"/>
                <w:lang w:eastAsia="en-US"/>
              </w:rPr>
              <w:t>говли)</w:t>
            </w:r>
          </w:p>
        </w:tc>
      </w:tr>
      <w:tr w:rsidR="00CE6928" w:rsidRPr="00045B40" w:rsidTr="00020D21">
        <w:tc>
          <w:tcPr>
            <w:tcW w:w="1134" w:type="dxa"/>
          </w:tcPr>
          <w:p w:rsidR="00CE6928" w:rsidRPr="00045B40" w:rsidRDefault="00CE6928" w:rsidP="00020D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59" w:type="dxa"/>
          </w:tcPr>
          <w:p w:rsidR="00CE6928" w:rsidRPr="00045B40" w:rsidRDefault="00CE6928" w:rsidP="00020D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Автомашина</w:t>
            </w:r>
          </w:p>
        </w:tc>
        <w:tc>
          <w:tcPr>
            <w:tcW w:w="1756" w:type="dxa"/>
          </w:tcPr>
          <w:p w:rsidR="00CE6928" w:rsidRPr="00045B40" w:rsidRDefault="00CE6928" w:rsidP="00CE6928">
            <w:pPr>
              <w:ind w:left="-148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Поселковая площадь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п. </w:t>
            </w:r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Светлый</w:t>
            </w:r>
            <w:proofErr w:type="gramEnd"/>
            <w:r>
              <w:rPr>
                <w:rFonts w:eastAsia="Calibri"/>
                <w:bCs/>
                <w:sz w:val="26"/>
                <w:szCs w:val="26"/>
                <w:lang w:eastAsia="en-US"/>
              </w:rPr>
              <w:t>, 8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63" w:type="dxa"/>
          </w:tcPr>
          <w:p w:rsidR="00CE6928" w:rsidRPr="00045B40" w:rsidRDefault="00CE6928" w:rsidP="00020D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овощи</w:t>
            </w:r>
          </w:p>
        </w:tc>
        <w:tc>
          <w:tcPr>
            <w:tcW w:w="1877" w:type="dxa"/>
          </w:tcPr>
          <w:p w:rsidR="00CE6928" w:rsidRPr="00045B40" w:rsidRDefault="00CE6928" w:rsidP="00020D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 25 апреля по 25 октября</w:t>
            </w:r>
          </w:p>
        </w:tc>
      </w:tr>
      <w:tr w:rsidR="00CE6928" w:rsidRPr="00045B40" w:rsidTr="00020D21">
        <w:tc>
          <w:tcPr>
            <w:tcW w:w="1134" w:type="dxa"/>
          </w:tcPr>
          <w:p w:rsidR="00CE6928" w:rsidRPr="00045B40" w:rsidRDefault="00CE6928" w:rsidP="00020D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359" w:type="dxa"/>
          </w:tcPr>
          <w:p w:rsidR="00CE6928" w:rsidRPr="00045B40" w:rsidRDefault="00CE6928" w:rsidP="00020D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Торговая палатка</w:t>
            </w:r>
          </w:p>
        </w:tc>
        <w:tc>
          <w:tcPr>
            <w:tcW w:w="1756" w:type="dxa"/>
          </w:tcPr>
          <w:p w:rsidR="00CE6928" w:rsidRPr="00045B40" w:rsidRDefault="00CE6928" w:rsidP="00020D21">
            <w:pPr>
              <w:ind w:left="-148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Поселковая площадь п. </w:t>
            </w:r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Светлый</w:t>
            </w:r>
            <w:proofErr w:type="gramEnd"/>
            <w:r>
              <w:rPr>
                <w:rFonts w:eastAsia="Calibri"/>
                <w:bCs/>
                <w:sz w:val="26"/>
                <w:szCs w:val="26"/>
                <w:lang w:eastAsia="en-US"/>
              </w:rPr>
              <w:t>, 8</w:t>
            </w:r>
          </w:p>
        </w:tc>
        <w:tc>
          <w:tcPr>
            <w:tcW w:w="2463" w:type="dxa"/>
          </w:tcPr>
          <w:p w:rsidR="00CE6928" w:rsidRPr="00045B40" w:rsidRDefault="00CE6928" w:rsidP="00020D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Промышленные товары</w:t>
            </w:r>
          </w:p>
        </w:tc>
        <w:tc>
          <w:tcPr>
            <w:tcW w:w="1877" w:type="dxa"/>
          </w:tcPr>
          <w:p w:rsidR="00CE6928" w:rsidRDefault="00CE6928" w:rsidP="00020D21">
            <w:pPr>
              <w:tabs>
                <w:tab w:val="left" w:pos="225"/>
              </w:tabs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ab/>
              <w:t>с 25 апреля</w:t>
            </w:r>
          </w:p>
          <w:p w:rsidR="00CE6928" w:rsidRPr="00045B40" w:rsidRDefault="00CE6928" w:rsidP="00020D21">
            <w:pPr>
              <w:tabs>
                <w:tab w:val="left" w:pos="225"/>
              </w:tabs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по 25 октября</w:t>
            </w:r>
          </w:p>
        </w:tc>
      </w:tr>
    </w:tbl>
    <w:p w:rsidR="008E3879" w:rsidRDefault="008E3879">
      <w:pPr>
        <w:spacing w:after="200" w:line="276" w:lineRule="auto"/>
        <w:rPr>
          <w:sz w:val="28"/>
          <w:szCs w:val="28"/>
        </w:rPr>
      </w:pPr>
    </w:p>
    <w:p w:rsidR="009B659C" w:rsidRDefault="009B659C">
      <w:pPr>
        <w:rPr>
          <w:sz w:val="28"/>
          <w:szCs w:val="28"/>
        </w:rPr>
      </w:pPr>
    </w:p>
    <w:p w:rsidR="009B659C" w:rsidRDefault="009B659C">
      <w:pPr>
        <w:rPr>
          <w:sz w:val="28"/>
          <w:szCs w:val="28"/>
        </w:rPr>
      </w:pPr>
    </w:p>
    <w:sectPr w:rsidR="009B659C" w:rsidSect="008E387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EE" w:rsidRDefault="00BA40EE" w:rsidP="008E3879">
      <w:r>
        <w:separator/>
      </w:r>
    </w:p>
  </w:endnote>
  <w:endnote w:type="continuationSeparator" w:id="0">
    <w:p w:rsidR="00BA40EE" w:rsidRDefault="00BA40EE" w:rsidP="008E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EE" w:rsidRDefault="00BA40EE" w:rsidP="008E3879">
      <w:r>
        <w:separator/>
      </w:r>
    </w:p>
  </w:footnote>
  <w:footnote w:type="continuationSeparator" w:id="0">
    <w:p w:rsidR="00BA40EE" w:rsidRDefault="00BA40EE" w:rsidP="008E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959749"/>
      <w:docPartObj>
        <w:docPartGallery w:val="Page Numbers (Top of Page)"/>
        <w:docPartUnique/>
      </w:docPartObj>
    </w:sdtPr>
    <w:sdtEndPr/>
    <w:sdtContent>
      <w:p w:rsidR="008E3879" w:rsidRDefault="008E38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F4">
          <w:rPr>
            <w:noProof/>
          </w:rPr>
          <w:t>2</w:t>
        </w:r>
        <w:r>
          <w:fldChar w:fldCharType="end"/>
        </w:r>
      </w:p>
    </w:sdtContent>
  </w:sdt>
  <w:p w:rsidR="008E3879" w:rsidRDefault="008E38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82"/>
    <w:rsid w:val="001C0B82"/>
    <w:rsid w:val="002A0311"/>
    <w:rsid w:val="00304CEE"/>
    <w:rsid w:val="004679D8"/>
    <w:rsid w:val="0048470D"/>
    <w:rsid w:val="005F1D24"/>
    <w:rsid w:val="006D0821"/>
    <w:rsid w:val="00831BF0"/>
    <w:rsid w:val="008E3879"/>
    <w:rsid w:val="009B659C"/>
    <w:rsid w:val="00A6548F"/>
    <w:rsid w:val="00B80755"/>
    <w:rsid w:val="00BA40EE"/>
    <w:rsid w:val="00BB1EBA"/>
    <w:rsid w:val="00C162A2"/>
    <w:rsid w:val="00C329FB"/>
    <w:rsid w:val="00C7704E"/>
    <w:rsid w:val="00CD1FDA"/>
    <w:rsid w:val="00CE5B81"/>
    <w:rsid w:val="00CE6928"/>
    <w:rsid w:val="00D64E06"/>
    <w:rsid w:val="00DA161F"/>
    <w:rsid w:val="00E22175"/>
    <w:rsid w:val="00E75FC5"/>
    <w:rsid w:val="00F26D5D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E5B81"/>
    <w:rPr>
      <w:szCs w:val="20"/>
    </w:rPr>
  </w:style>
  <w:style w:type="character" w:customStyle="1" w:styleId="20">
    <w:name w:val="Основной текст 2 Знак"/>
    <w:basedOn w:val="a0"/>
    <w:link w:val="2"/>
    <w:rsid w:val="00CE5B8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B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3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3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CE69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E5B81"/>
    <w:rPr>
      <w:szCs w:val="20"/>
    </w:rPr>
  </w:style>
  <w:style w:type="character" w:customStyle="1" w:styleId="20">
    <w:name w:val="Основной текст 2 Знак"/>
    <w:basedOn w:val="a0"/>
    <w:link w:val="2"/>
    <w:rsid w:val="00CE5B8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B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3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3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CE69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2019-08-22T22:13:00Z</cp:lastPrinted>
  <dcterms:created xsi:type="dcterms:W3CDTF">2019-08-22T22:17:00Z</dcterms:created>
  <dcterms:modified xsi:type="dcterms:W3CDTF">2019-08-22T22:17:00Z</dcterms:modified>
</cp:coreProperties>
</file>