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DD4826">
        <w:rPr>
          <w:sz w:val="20"/>
          <w:szCs w:val="28"/>
        </w:rPr>
        <w:t>3</w:t>
      </w:r>
      <w:r w:rsidR="00C65C34">
        <w:rPr>
          <w:sz w:val="20"/>
          <w:szCs w:val="28"/>
        </w:rPr>
        <w:t>2</w:t>
      </w:r>
      <w:r w:rsidR="00E9741D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от </w:t>
      </w:r>
      <w:r w:rsidR="001731AC">
        <w:rPr>
          <w:sz w:val="20"/>
          <w:szCs w:val="28"/>
        </w:rPr>
        <w:t>1</w:t>
      </w:r>
      <w:r w:rsidR="00C65C34">
        <w:rPr>
          <w:sz w:val="20"/>
          <w:szCs w:val="28"/>
        </w:rPr>
        <w:t>9</w:t>
      </w:r>
      <w:r w:rsidR="00DD4826">
        <w:rPr>
          <w:sz w:val="20"/>
          <w:szCs w:val="28"/>
        </w:rPr>
        <w:t>.12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C043DA" w:rsidTr="002123A6">
        <w:trPr>
          <w:trHeight w:val="1078"/>
        </w:trPr>
        <w:tc>
          <w:tcPr>
            <w:tcW w:w="9819" w:type="dxa"/>
          </w:tcPr>
          <w:p w:rsidR="00C65C34" w:rsidRPr="00C65C34" w:rsidRDefault="00C65C34" w:rsidP="00C65C34">
            <w:pPr>
              <w:jc w:val="center"/>
              <w:rPr>
                <w:rStyle w:val="aa"/>
                <w:sz w:val="16"/>
                <w:szCs w:val="16"/>
              </w:rPr>
            </w:pPr>
            <w:r w:rsidRPr="00C65C34">
              <w:rPr>
                <w:rStyle w:val="aa"/>
                <w:sz w:val="16"/>
                <w:szCs w:val="16"/>
              </w:rPr>
              <w:t>РОССИЙСКАЯ ФЕДЕРАЦИЯ</w:t>
            </w:r>
          </w:p>
          <w:p w:rsidR="00C65C34" w:rsidRPr="00C65C34" w:rsidRDefault="00C65C34" w:rsidP="00C65C34">
            <w:pPr>
              <w:jc w:val="center"/>
              <w:rPr>
                <w:rStyle w:val="aa"/>
                <w:sz w:val="16"/>
                <w:szCs w:val="16"/>
              </w:rPr>
            </w:pPr>
          </w:p>
          <w:p w:rsidR="00C65C34" w:rsidRPr="00C65C34" w:rsidRDefault="00C65C34" w:rsidP="00C65C34">
            <w:pPr>
              <w:jc w:val="center"/>
              <w:rPr>
                <w:rStyle w:val="aa"/>
                <w:sz w:val="16"/>
                <w:szCs w:val="16"/>
              </w:rPr>
            </w:pPr>
            <w:r w:rsidRPr="00C65C34">
              <w:rPr>
                <w:rStyle w:val="aa"/>
                <w:sz w:val="16"/>
                <w:szCs w:val="16"/>
              </w:rPr>
              <w:t>АМУРСКАЯ ОБЛАСТЬ ЗЕЙСКИЙ РАЙОН</w:t>
            </w:r>
          </w:p>
          <w:p w:rsidR="00C65C34" w:rsidRPr="00C65C34" w:rsidRDefault="00C65C34" w:rsidP="00C65C34">
            <w:pPr>
              <w:jc w:val="center"/>
              <w:rPr>
                <w:rStyle w:val="aa"/>
                <w:sz w:val="16"/>
                <w:szCs w:val="16"/>
              </w:rPr>
            </w:pPr>
            <w:r w:rsidRPr="00C65C34">
              <w:rPr>
                <w:rStyle w:val="aa"/>
                <w:sz w:val="16"/>
                <w:szCs w:val="16"/>
              </w:rPr>
              <w:t>ОВСЯНКОВСКИЙ СЕЛЬСКИЙ СОВЕТ НАРОДНЫХ ДЕПУТАТОВ</w:t>
            </w:r>
          </w:p>
          <w:p w:rsidR="00C65C34" w:rsidRPr="00C65C34" w:rsidRDefault="00C65C34" w:rsidP="00C65C34">
            <w:pPr>
              <w:jc w:val="center"/>
              <w:rPr>
                <w:rStyle w:val="aa"/>
                <w:sz w:val="16"/>
                <w:szCs w:val="16"/>
              </w:rPr>
            </w:pPr>
          </w:p>
          <w:p w:rsidR="00C65C34" w:rsidRPr="00C65C34" w:rsidRDefault="00C65C34" w:rsidP="00C65C34">
            <w:pPr>
              <w:jc w:val="center"/>
              <w:rPr>
                <w:rStyle w:val="aa"/>
                <w:sz w:val="16"/>
                <w:szCs w:val="16"/>
              </w:rPr>
            </w:pPr>
            <w:r w:rsidRPr="00C65C34">
              <w:rPr>
                <w:rStyle w:val="aa"/>
                <w:sz w:val="16"/>
                <w:szCs w:val="16"/>
              </w:rPr>
              <w:t>РЕШЕНИЕ</w:t>
            </w:r>
          </w:p>
          <w:p w:rsidR="00C65C34" w:rsidRPr="00C65C34" w:rsidRDefault="00C65C34" w:rsidP="00C65C34">
            <w:pPr>
              <w:jc w:val="center"/>
              <w:rPr>
                <w:rStyle w:val="aa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568"/>
              <w:gridCol w:w="3568"/>
              <w:gridCol w:w="3568"/>
            </w:tblGrid>
            <w:tr w:rsidR="00C65C34" w:rsidRPr="00C65C34" w:rsidTr="002123A6">
              <w:tc>
                <w:tcPr>
                  <w:tcW w:w="3568" w:type="dxa"/>
                </w:tcPr>
                <w:p w:rsidR="00C65C34" w:rsidRPr="00C65C34" w:rsidRDefault="00C65C34" w:rsidP="002123A6">
                  <w:pPr>
                    <w:rPr>
                      <w:rStyle w:val="aa"/>
                      <w:b w:val="0"/>
                      <w:sz w:val="16"/>
                      <w:szCs w:val="16"/>
                    </w:rPr>
                  </w:pPr>
                  <w:r w:rsidRPr="00C65C34">
                    <w:rPr>
                      <w:rStyle w:val="aa"/>
                      <w:b w:val="0"/>
                      <w:sz w:val="16"/>
                      <w:szCs w:val="16"/>
                    </w:rPr>
                    <w:t xml:space="preserve">19.12.2019                      </w:t>
                  </w:r>
                </w:p>
              </w:tc>
              <w:tc>
                <w:tcPr>
                  <w:tcW w:w="3568" w:type="dxa"/>
                </w:tcPr>
                <w:p w:rsidR="00C65C34" w:rsidRPr="00C65C34" w:rsidRDefault="00C65C34" w:rsidP="002123A6">
                  <w:pPr>
                    <w:jc w:val="center"/>
                    <w:rPr>
                      <w:rStyle w:val="aa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568" w:type="dxa"/>
                </w:tcPr>
                <w:p w:rsidR="00C65C34" w:rsidRPr="00C65C34" w:rsidRDefault="00C65C34" w:rsidP="002123A6">
                  <w:pPr>
                    <w:tabs>
                      <w:tab w:val="left" w:pos="540"/>
                      <w:tab w:val="right" w:pos="3352"/>
                    </w:tabs>
                    <w:rPr>
                      <w:rStyle w:val="aa"/>
                      <w:b w:val="0"/>
                      <w:sz w:val="16"/>
                      <w:szCs w:val="16"/>
                    </w:rPr>
                  </w:pPr>
                  <w:r w:rsidRPr="00C65C34">
                    <w:rPr>
                      <w:rStyle w:val="aa"/>
                      <w:b w:val="0"/>
                      <w:sz w:val="16"/>
                      <w:szCs w:val="16"/>
                    </w:rPr>
                    <w:t xml:space="preserve">                                № 119</w:t>
                  </w:r>
                </w:p>
              </w:tc>
            </w:tr>
          </w:tbl>
          <w:p w:rsidR="00C65C34" w:rsidRPr="00C65C34" w:rsidRDefault="00C65C34" w:rsidP="00C65C34">
            <w:pPr>
              <w:jc w:val="center"/>
              <w:rPr>
                <w:rStyle w:val="aa"/>
                <w:b w:val="0"/>
                <w:sz w:val="16"/>
                <w:szCs w:val="16"/>
              </w:rPr>
            </w:pPr>
            <w:proofErr w:type="spellStart"/>
            <w:r w:rsidRPr="00C65C34">
              <w:rPr>
                <w:rStyle w:val="aa"/>
                <w:b w:val="0"/>
                <w:sz w:val="16"/>
                <w:szCs w:val="16"/>
              </w:rPr>
              <w:t>с</w:t>
            </w:r>
            <w:proofErr w:type="gramStart"/>
            <w:r w:rsidRPr="00C65C34">
              <w:rPr>
                <w:rStyle w:val="aa"/>
                <w:b w:val="0"/>
                <w:sz w:val="16"/>
                <w:szCs w:val="16"/>
              </w:rPr>
              <w:t>.О</w:t>
            </w:r>
            <w:proofErr w:type="gramEnd"/>
            <w:r w:rsidRPr="00C65C34">
              <w:rPr>
                <w:rStyle w:val="aa"/>
                <w:b w:val="0"/>
                <w:sz w:val="16"/>
                <w:szCs w:val="16"/>
              </w:rPr>
              <w:t>всянка</w:t>
            </w:r>
            <w:proofErr w:type="spellEnd"/>
          </w:p>
          <w:p w:rsidR="00C65C34" w:rsidRPr="00C65C34" w:rsidRDefault="00C65C34" w:rsidP="00C65C34">
            <w:pPr>
              <w:rPr>
                <w:rStyle w:val="aa"/>
                <w:sz w:val="16"/>
                <w:szCs w:val="16"/>
              </w:rPr>
            </w:pPr>
          </w:p>
          <w:p w:rsidR="00C65C34" w:rsidRPr="00C65C34" w:rsidRDefault="00C65C34" w:rsidP="00C65C34">
            <w:pPr>
              <w:tabs>
                <w:tab w:val="left" w:pos="7371"/>
                <w:tab w:val="left" w:pos="8080"/>
              </w:tabs>
              <w:ind w:right="-1" w:firstLine="426"/>
              <w:jc w:val="center"/>
              <w:rPr>
                <w:sz w:val="16"/>
                <w:szCs w:val="16"/>
              </w:rPr>
            </w:pPr>
            <w:r w:rsidRPr="00C65C34">
              <w:rPr>
                <w:sz w:val="16"/>
                <w:szCs w:val="16"/>
              </w:rPr>
              <w:t xml:space="preserve">Об утверждении порядка предоставления </w:t>
            </w:r>
          </w:p>
          <w:p w:rsidR="00C65C34" w:rsidRPr="00C65C34" w:rsidRDefault="00C65C34" w:rsidP="00C65C34">
            <w:pPr>
              <w:tabs>
                <w:tab w:val="left" w:pos="7371"/>
                <w:tab w:val="left" w:pos="8080"/>
              </w:tabs>
              <w:ind w:right="-1" w:firstLine="426"/>
              <w:jc w:val="center"/>
              <w:rPr>
                <w:sz w:val="16"/>
                <w:szCs w:val="16"/>
              </w:rPr>
            </w:pPr>
            <w:r w:rsidRPr="00C65C34">
              <w:rPr>
                <w:sz w:val="16"/>
                <w:szCs w:val="16"/>
              </w:rPr>
              <w:t xml:space="preserve">и методики расчета иных межбюджетных трансфертов </w:t>
            </w:r>
          </w:p>
          <w:p w:rsidR="00C65C34" w:rsidRPr="00C65C34" w:rsidRDefault="00C65C34" w:rsidP="00C65C34">
            <w:pPr>
              <w:tabs>
                <w:tab w:val="left" w:pos="7371"/>
                <w:tab w:val="left" w:pos="8080"/>
              </w:tabs>
              <w:ind w:right="-1" w:firstLine="426"/>
              <w:jc w:val="center"/>
              <w:rPr>
                <w:sz w:val="16"/>
                <w:szCs w:val="16"/>
              </w:rPr>
            </w:pPr>
            <w:r w:rsidRPr="00C65C34">
              <w:rPr>
                <w:sz w:val="16"/>
                <w:szCs w:val="16"/>
              </w:rPr>
              <w:t xml:space="preserve">бюджету Зейского района из бюджета Овсянковского сельсовета </w:t>
            </w:r>
          </w:p>
          <w:p w:rsidR="00C65C34" w:rsidRPr="00C65C34" w:rsidRDefault="00C65C34" w:rsidP="00C65C34">
            <w:pPr>
              <w:tabs>
                <w:tab w:val="left" w:pos="7371"/>
                <w:tab w:val="left" w:pos="8080"/>
              </w:tabs>
              <w:ind w:right="-1" w:firstLine="426"/>
              <w:jc w:val="center"/>
              <w:rPr>
                <w:sz w:val="16"/>
                <w:szCs w:val="16"/>
              </w:rPr>
            </w:pPr>
            <w:r w:rsidRPr="00C65C34">
              <w:rPr>
                <w:sz w:val="16"/>
                <w:szCs w:val="16"/>
              </w:rPr>
              <w:t xml:space="preserve">на осуществление </w:t>
            </w:r>
            <w:proofErr w:type="gramStart"/>
            <w:r w:rsidRPr="00C65C34">
              <w:rPr>
                <w:sz w:val="16"/>
                <w:szCs w:val="16"/>
              </w:rPr>
              <w:t>части полномочий органов местного самоуправления  поселения</w:t>
            </w:r>
            <w:proofErr w:type="gramEnd"/>
            <w:r w:rsidRPr="00C65C34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C65C34">
              <w:rPr>
                <w:bCs/>
                <w:sz w:val="16"/>
                <w:szCs w:val="16"/>
              </w:rPr>
              <w:t>по решению вопросов местного значения</w:t>
            </w:r>
          </w:p>
          <w:p w:rsidR="00C65C34" w:rsidRPr="00C65C34" w:rsidRDefault="00C65C34" w:rsidP="00C65C34">
            <w:pPr>
              <w:ind w:right="-1"/>
              <w:jc w:val="both"/>
              <w:rPr>
                <w:sz w:val="16"/>
                <w:szCs w:val="16"/>
              </w:rPr>
            </w:pPr>
          </w:p>
          <w:p w:rsidR="00C65C34" w:rsidRPr="00C65C34" w:rsidRDefault="00C65C34" w:rsidP="00C65C34">
            <w:pPr>
              <w:ind w:right="-1" w:firstLine="709"/>
              <w:jc w:val="both"/>
              <w:rPr>
                <w:sz w:val="16"/>
                <w:szCs w:val="16"/>
              </w:rPr>
            </w:pPr>
            <w:r w:rsidRPr="00C65C34">
              <w:rPr>
                <w:sz w:val="16"/>
                <w:szCs w:val="16"/>
              </w:rPr>
              <w:t>1. В соответствии со статьей 142.5 Бюджетного кодекса Российской Федерации от 31.07.1998 № 145-ФЗ (с учетом изменений и дополнений), Федеральным законом от 06.10.2003 № 131-ФЗ «Об общих принципах организации местного самоуправления в Российской Федерации» (с учетом изменений и дополнений),  Положением «О бюджетном процессе в Овсянковском сельсовете»:</w:t>
            </w:r>
          </w:p>
          <w:p w:rsidR="00C65C34" w:rsidRPr="00C65C34" w:rsidRDefault="00C65C34" w:rsidP="00C65C34">
            <w:pPr>
              <w:tabs>
                <w:tab w:val="left" w:pos="426"/>
                <w:tab w:val="left" w:pos="1276"/>
              </w:tabs>
              <w:ind w:right="-1" w:firstLine="709"/>
              <w:jc w:val="both"/>
              <w:rPr>
                <w:sz w:val="16"/>
                <w:szCs w:val="16"/>
              </w:rPr>
            </w:pPr>
            <w:r w:rsidRPr="00C65C34">
              <w:rPr>
                <w:sz w:val="16"/>
                <w:szCs w:val="16"/>
              </w:rPr>
              <w:t xml:space="preserve">2. Утвердить Порядок предоставления и методики расчета иных межбюджетных трансфертов бюджету Зейского района из бюджета Овсянковского сельсовета на осуществление </w:t>
            </w:r>
            <w:proofErr w:type="gramStart"/>
            <w:r w:rsidRPr="00C65C34">
              <w:rPr>
                <w:sz w:val="16"/>
                <w:szCs w:val="16"/>
              </w:rPr>
              <w:t>части полномочий органов местного самоуправления  поселения</w:t>
            </w:r>
            <w:proofErr w:type="gramEnd"/>
            <w:r w:rsidRPr="00C65C34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C65C34">
              <w:rPr>
                <w:bCs/>
                <w:sz w:val="16"/>
                <w:szCs w:val="16"/>
              </w:rPr>
              <w:t>по решению вопросов местного значения,</w:t>
            </w:r>
            <w:r w:rsidRPr="00C65C34">
              <w:rPr>
                <w:sz w:val="16"/>
                <w:szCs w:val="16"/>
              </w:rPr>
              <w:t xml:space="preserve"> согласно приложению.</w:t>
            </w:r>
          </w:p>
          <w:p w:rsidR="00C65C34" w:rsidRPr="00C65C34" w:rsidRDefault="00C65C34" w:rsidP="00C65C34">
            <w:pPr>
              <w:tabs>
                <w:tab w:val="left" w:pos="426"/>
                <w:tab w:val="left" w:pos="1276"/>
              </w:tabs>
              <w:ind w:right="-1" w:firstLine="709"/>
              <w:jc w:val="both"/>
              <w:rPr>
                <w:sz w:val="16"/>
                <w:szCs w:val="16"/>
              </w:rPr>
            </w:pPr>
            <w:r w:rsidRPr="00C65C34">
              <w:rPr>
                <w:sz w:val="16"/>
                <w:szCs w:val="16"/>
              </w:rPr>
              <w:t>3. Настоящее решение вступает в силу со дня его подписания, подлежит обнародованию, официальному опубликованию, и в 2019 году применяется исключительно к правоотношениям, возникающим в связи с формированием межбюджетных отношений на 2020 год и плановый период 2021 и 2022 годов.</w:t>
            </w:r>
          </w:p>
          <w:p w:rsidR="00C65C34" w:rsidRPr="00C65C34" w:rsidRDefault="00C65C34" w:rsidP="00C65C34">
            <w:pPr>
              <w:tabs>
                <w:tab w:val="left" w:pos="426"/>
                <w:tab w:val="left" w:pos="1276"/>
              </w:tabs>
              <w:ind w:right="-1" w:firstLine="709"/>
              <w:jc w:val="both"/>
              <w:rPr>
                <w:sz w:val="16"/>
                <w:szCs w:val="16"/>
              </w:rPr>
            </w:pPr>
            <w:r w:rsidRPr="00C65C34">
              <w:rPr>
                <w:sz w:val="16"/>
                <w:szCs w:val="16"/>
              </w:rPr>
              <w:t>4. Считать утратившим силу Решение Овсянковского сельского Совета народных депутатов от 28.12.2013 № 69 (с учетом изменений от 18.12.2018 № 59).</w:t>
            </w:r>
          </w:p>
          <w:p w:rsidR="00C65C34" w:rsidRPr="00C65C34" w:rsidRDefault="00C65C34" w:rsidP="00C65C34">
            <w:pPr>
              <w:ind w:firstLine="426"/>
              <w:jc w:val="center"/>
              <w:rPr>
                <w:b/>
                <w:sz w:val="16"/>
                <w:szCs w:val="16"/>
              </w:rPr>
            </w:pPr>
          </w:p>
          <w:p w:rsidR="00C65C34" w:rsidRPr="00C65C34" w:rsidRDefault="00C65C34" w:rsidP="00C65C34">
            <w:pPr>
              <w:rPr>
                <w:sz w:val="16"/>
                <w:szCs w:val="16"/>
              </w:rPr>
            </w:pPr>
            <w:r w:rsidRPr="00C65C34">
              <w:rPr>
                <w:sz w:val="16"/>
                <w:szCs w:val="16"/>
              </w:rPr>
              <w:t xml:space="preserve">Председатель  сельского Совета </w:t>
            </w:r>
          </w:p>
          <w:p w:rsidR="00C65C34" w:rsidRPr="00C65C34" w:rsidRDefault="00C65C34" w:rsidP="00C65C34">
            <w:pPr>
              <w:rPr>
                <w:sz w:val="16"/>
                <w:szCs w:val="16"/>
              </w:rPr>
            </w:pPr>
            <w:r w:rsidRPr="00C65C34">
              <w:rPr>
                <w:sz w:val="16"/>
                <w:szCs w:val="16"/>
              </w:rPr>
              <w:t xml:space="preserve">народных депутатов                                                                           </w:t>
            </w:r>
            <w:proofErr w:type="spellStart"/>
            <w:r w:rsidRPr="00C65C34">
              <w:rPr>
                <w:sz w:val="16"/>
                <w:szCs w:val="16"/>
              </w:rPr>
              <w:t>А.Н.Трачинская</w:t>
            </w:r>
            <w:proofErr w:type="spellEnd"/>
          </w:p>
          <w:p w:rsidR="00C65C34" w:rsidRPr="00C65C34" w:rsidRDefault="00C65C34" w:rsidP="00C65C34">
            <w:pPr>
              <w:rPr>
                <w:sz w:val="16"/>
                <w:szCs w:val="16"/>
              </w:rPr>
            </w:pPr>
          </w:p>
          <w:p w:rsidR="00C65C34" w:rsidRPr="00C65C34" w:rsidRDefault="00C65C34" w:rsidP="00C65C34">
            <w:pPr>
              <w:rPr>
                <w:sz w:val="16"/>
                <w:szCs w:val="16"/>
              </w:rPr>
            </w:pPr>
            <w:r w:rsidRPr="00C65C34">
              <w:rPr>
                <w:sz w:val="16"/>
                <w:szCs w:val="16"/>
              </w:rPr>
              <w:t xml:space="preserve">Глава Овсянковского сельсовета                                                    </w:t>
            </w:r>
            <w:proofErr w:type="spellStart"/>
            <w:r w:rsidRPr="00C65C34">
              <w:rPr>
                <w:sz w:val="16"/>
                <w:szCs w:val="16"/>
              </w:rPr>
              <w:t>Н.М.Перелыгина</w:t>
            </w:r>
            <w:proofErr w:type="spellEnd"/>
          </w:p>
          <w:p w:rsidR="00C65C34" w:rsidRDefault="00C65C34" w:rsidP="00C65C34">
            <w:pPr>
              <w:jc w:val="center"/>
              <w:outlineLvl w:val="0"/>
              <w:rPr>
                <w:rStyle w:val="aa"/>
                <w:sz w:val="16"/>
                <w:szCs w:val="16"/>
              </w:rPr>
            </w:pPr>
            <w:bookmarkStart w:id="0" w:name="sub_1"/>
          </w:p>
          <w:p w:rsidR="00C65C34" w:rsidRPr="00C65C34" w:rsidRDefault="00C65C34" w:rsidP="00C65C34">
            <w:pPr>
              <w:jc w:val="center"/>
              <w:outlineLvl w:val="0"/>
              <w:rPr>
                <w:rStyle w:val="aa"/>
                <w:sz w:val="16"/>
                <w:szCs w:val="16"/>
              </w:rPr>
            </w:pPr>
            <w:r w:rsidRPr="00C65C34">
              <w:rPr>
                <w:rStyle w:val="aa"/>
                <w:sz w:val="16"/>
                <w:szCs w:val="16"/>
              </w:rPr>
              <w:t>РОССИЙСКАЯ ФЕДЕРАЦИЯ</w:t>
            </w:r>
          </w:p>
          <w:p w:rsidR="00C65C34" w:rsidRPr="00C65C34" w:rsidRDefault="00C65C34" w:rsidP="00C65C34">
            <w:pPr>
              <w:jc w:val="center"/>
              <w:outlineLvl w:val="0"/>
              <w:rPr>
                <w:rStyle w:val="aa"/>
                <w:sz w:val="16"/>
                <w:szCs w:val="16"/>
              </w:rPr>
            </w:pPr>
            <w:r w:rsidRPr="00C65C34">
              <w:rPr>
                <w:rStyle w:val="aa"/>
                <w:sz w:val="16"/>
                <w:szCs w:val="16"/>
              </w:rPr>
              <w:t>АМУРСКАЯ ОБЛАСТЬЗЕЙСКИЙ РАЙОН</w:t>
            </w:r>
          </w:p>
          <w:bookmarkEnd w:id="0"/>
          <w:p w:rsidR="00C65C34" w:rsidRPr="00C65C34" w:rsidRDefault="00C65C34" w:rsidP="00C65C34">
            <w:pPr>
              <w:jc w:val="center"/>
              <w:outlineLvl w:val="0"/>
              <w:rPr>
                <w:rStyle w:val="aa"/>
                <w:sz w:val="16"/>
                <w:szCs w:val="16"/>
              </w:rPr>
            </w:pPr>
            <w:r w:rsidRPr="00C65C34">
              <w:rPr>
                <w:rStyle w:val="aa"/>
                <w:sz w:val="16"/>
                <w:szCs w:val="16"/>
              </w:rPr>
              <w:t>ОВСЯНКОВСКИЙ СЕЛЬСКИЙ СОВЕТ НАРОДНЫХ ДЕПУТАТОВ</w:t>
            </w:r>
          </w:p>
          <w:p w:rsidR="00C65C34" w:rsidRPr="00C65C34" w:rsidRDefault="00C65C34" w:rsidP="00C65C34">
            <w:pPr>
              <w:jc w:val="center"/>
              <w:rPr>
                <w:rStyle w:val="aa"/>
                <w:sz w:val="16"/>
                <w:szCs w:val="16"/>
              </w:rPr>
            </w:pPr>
          </w:p>
          <w:p w:rsidR="00C65C34" w:rsidRPr="00C65C34" w:rsidRDefault="00C65C34" w:rsidP="00C65C34">
            <w:pPr>
              <w:jc w:val="center"/>
              <w:outlineLvl w:val="0"/>
              <w:rPr>
                <w:rStyle w:val="aa"/>
                <w:sz w:val="16"/>
                <w:szCs w:val="16"/>
              </w:rPr>
            </w:pPr>
            <w:r w:rsidRPr="00C65C34">
              <w:rPr>
                <w:rStyle w:val="aa"/>
                <w:sz w:val="16"/>
                <w:szCs w:val="16"/>
              </w:rPr>
              <w:t>РЕШЕНИЕ</w:t>
            </w:r>
          </w:p>
          <w:p w:rsidR="00C65C34" w:rsidRPr="00C65C34" w:rsidRDefault="00C65C34" w:rsidP="00C65C34">
            <w:pPr>
              <w:ind w:firstLine="708"/>
              <w:rPr>
                <w:rStyle w:val="aa"/>
                <w:sz w:val="16"/>
                <w:szCs w:val="16"/>
              </w:rPr>
            </w:pPr>
          </w:p>
          <w:p w:rsidR="00C65C34" w:rsidRPr="00C65C34" w:rsidRDefault="00C65C34" w:rsidP="00C65C34">
            <w:pPr>
              <w:rPr>
                <w:rStyle w:val="aa"/>
                <w:b w:val="0"/>
                <w:sz w:val="16"/>
                <w:szCs w:val="16"/>
              </w:rPr>
            </w:pPr>
            <w:r w:rsidRPr="00C65C34">
              <w:rPr>
                <w:rStyle w:val="aa"/>
                <w:b w:val="0"/>
                <w:sz w:val="16"/>
                <w:szCs w:val="16"/>
              </w:rPr>
              <w:t xml:space="preserve">19.12.2019                                                                                                            № 121 </w:t>
            </w:r>
          </w:p>
          <w:p w:rsidR="00C65C34" w:rsidRPr="00C65C34" w:rsidRDefault="00C65C34" w:rsidP="00C65C34">
            <w:pPr>
              <w:jc w:val="center"/>
              <w:rPr>
                <w:rStyle w:val="aa"/>
                <w:b w:val="0"/>
                <w:sz w:val="16"/>
                <w:szCs w:val="16"/>
              </w:rPr>
            </w:pPr>
            <w:proofErr w:type="gramStart"/>
            <w:r w:rsidRPr="00C65C34">
              <w:rPr>
                <w:rStyle w:val="aa"/>
                <w:b w:val="0"/>
                <w:sz w:val="16"/>
                <w:szCs w:val="16"/>
              </w:rPr>
              <w:t>с</w:t>
            </w:r>
            <w:proofErr w:type="gramEnd"/>
            <w:r w:rsidRPr="00C65C34">
              <w:rPr>
                <w:rStyle w:val="aa"/>
                <w:b w:val="0"/>
                <w:sz w:val="16"/>
                <w:szCs w:val="16"/>
              </w:rPr>
              <w:t>. Овсянка</w:t>
            </w:r>
          </w:p>
          <w:p w:rsidR="00C65C34" w:rsidRPr="00C65C34" w:rsidRDefault="00C65C34" w:rsidP="00C65C3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</w:rPr>
            </w:pPr>
          </w:p>
          <w:p w:rsidR="00C65C34" w:rsidRPr="00C65C34" w:rsidRDefault="00C65C34" w:rsidP="00C65C34">
            <w:pPr>
              <w:jc w:val="center"/>
              <w:outlineLvl w:val="0"/>
              <w:rPr>
                <w:sz w:val="16"/>
                <w:szCs w:val="16"/>
              </w:rPr>
            </w:pPr>
            <w:r w:rsidRPr="00C65C34">
              <w:rPr>
                <w:sz w:val="16"/>
                <w:szCs w:val="16"/>
              </w:rPr>
              <w:t>О внесении изменений в решение от 23.04.2019 № 93 Овсянковского сельского Совета народных депутатов «О бюджетном процессе в Овсянковском сельсовете»</w:t>
            </w:r>
          </w:p>
          <w:p w:rsidR="00C65C34" w:rsidRPr="00C65C34" w:rsidRDefault="00C65C34" w:rsidP="00C65C34">
            <w:pPr>
              <w:jc w:val="center"/>
              <w:rPr>
                <w:b/>
                <w:sz w:val="16"/>
                <w:szCs w:val="16"/>
              </w:rPr>
            </w:pPr>
          </w:p>
          <w:p w:rsidR="00C65C34" w:rsidRPr="00C65C34" w:rsidRDefault="00C65C34" w:rsidP="00C65C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16"/>
                <w:szCs w:val="16"/>
              </w:rPr>
            </w:pPr>
            <w:r w:rsidRPr="00C65C34">
              <w:rPr>
                <w:b/>
                <w:bCs/>
                <w:sz w:val="16"/>
                <w:szCs w:val="16"/>
              </w:rPr>
              <w:t xml:space="preserve">Статья 1. </w:t>
            </w:r>
          </w:p>
          <w:p w:rsidR="00C65C34" w:rsidRPr="00C65C34" w:rsidRDefault="00C65C34" w:rsidP="00C65C34">
            <w:pPr>
              <w:pStyle w:val="21"/>
              <w:spacing w:after="0" w:line="240" w:lineRule="auto"/>
              <w:ind w:left="0" w:firstLine="708"/>
              <w:jc w:val="both"/>
              <w:rPr>
                <w:sz w:val="16"/>
                <w:szCs w:val="16"/>
              </w:rPr>
            </w:pPr>
            <w:bookmarkStart w:id="1" w:name="_Ref167527445"/>
            <w:r w:rsidRPr="00C65C34">
              <w:rPr>
                <w:sz w:val="16"/>
                <w:szCs w:val="16"/>
              </w:rPr>
              <w:t>Внести в решение Овсянковского сельского Совета народных депутатов от 23.04.2019 № 93 «О бюджетном процессе в Овсянковском сельсовете» следующее изменение:</w:t>
            </w:r>
          </w:p>
          <w:p w:rsidR="00C65C34" w:rsidRPr="00C65C34" w:rsidRDefault="00C65C34" w:rsidP="00C65C34">
            <w:pPr>
              <w:pStyle w:val="21"/>
              <w:spacing w:after="0" w:line="240" w:lineRule="auto"/>
              <w:ind w:left="0" w:firstLine="708"/>
              <w:jc w:val="both"/>
              <w:rPr>
                <w:sz w:val="16"/>
                <w:szCs w:val="16"/>
              </w:rPr>
            </w:pPr>
            <w:r w:rsidRPr="00C65C34">
              <w:rPr>
                <w:sz w:val="16"/>
                <w:szCs w:val="16"/>
              </w:rPr>
              <w:t>-в пункте 6 части 3 статьи 2 слова «привлечение кредитов в бюджет сельсовета» заменить словами «муниципальные заимствования сельсовета».</w:t>
            </w:r>
          </w:p>
          <w:bookmarkEnd w:id="1"/>
          <w:p w:rsidR="00C65C34" w:rsidRPr="00C65C34" w:rsidRDefault="00C65C34" w:rsidP="00C65C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/>
                <w:bCs/>
                <w:sz w:val="16"/>
                <w:szCs w:val="16"/>
              </w:rPr>
            </w:pPr>
          </w:p>
          <w:p w:rsidR="00C65C34" w:rsidRPr="00C65C34" w:rsidRDefault="00C65C34" w:rsidP="00C65C3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16"/>
                <w:szCs w:val="16"/>
              </w:rPr>
            </w:pPr>
            <w:r w:rsidRPr="00C65C34">
              <w:rPr>
                <w:b/>
                <w:bCs/>
                <w:sz w:val="16"/>
                <w:szCs w:val="16"/>
              </w:rPr>
              <w:t xml:space="preserve">Статья 2. </w:t>
            </w:r>
          </w:p>
          <w:p w:rsidR="00C65C34" w:rsidRPr="00C65C34" w:rsidRDefault="00C65C34" w:rsidP="00C65C34">
            <w:pPr>
              <w:ind w:firstLine="720"/>
              <w:jc w:val="both"/>
              <w:rPr>
                <w:rFonts w:eastAsia="Arial"/>
                <w:sz w:val="16"/>
                <w:szCs w:val="16"/>
              </w:rPr>
            </w:pPr>
            <w:r w:rsidRPr="00C65C34">
              <w:rPr>
                <w:sz w:val="16"/>
                <w:szCs w:val="16"/>
              </w:rPr>
              <w:t>Настоящее решение вступает в силу со дня его подписания и подлежит официальному опубликованию или обнародованию</w:t>
            </w:r>
            <w:r w:rsidRPr="00C65C34">
              <w:rPr>
                <w:rFonts w:eastAsia="Arial"/>
                <w:sz w:val="16"/>
                <w:szCs w:val="16"/>
              </w:rPr>
              <w:t>.</w:t>
            </w:r>
          </w:p>
          <w:p w:rsidR="00C65C34" w:rsidRPr="00C65C34" w:rsidRDefault="00C65C34" w:rsidP="00C65C34">
            <w:pPr>
              <w:ind w:firstLine="720"/>
              <w:jc w:val="both"/>
              <w:rPr>
                <w:rFonts w:eastAsia="Arial"/>
                <w:sz w:val="16"/>
                <w:szCs w:val="16"/>
              </w:rPr>
            </w:pPr>
          </w:p>
          <w:p w:rsidR="00C65C34" w:rsidRPr="00C65C34" w:rsidRDefault="00C65C34" w:rsidP="00C65C34">
            <w:pPr>
              <w:shd w:val="clear" w:color="auto" w:fill="FFFFFF"/>
              <w:rPr>
                <w:sz w:val="16"/>
                <w:szCs w:val="16"/>
              </w:rPr>
            </w:pPr>
            <w:r w:rsidRPr="00C65C34">
              <w:rPr>
                <w:sz w:val="16"/>
                <w:szCs w:val="16"/>
              </w:rPr>
              <w:t xml:space="preserve">Председатель сельского Совета </w:t>
            </w:r>
          </w:p>
          <w:p w:rsidR="00C65C34" w:rsidRPr="00C65C34" w:rsidRDefault="00C65C34" w:rsidP="00C65C34">
            <w:pPr>
              <w:shd w:val="clear" w:color="auto" w:fill="FFFFFF"/>
              <w:rPr>
                <w:sz w:val="16"/>
                <w:szCs w:val="16"/>
              </w:rPr>
            </w:pPr>
            <w:r w:rsidRPr="00C65C34">
              <w:rPr>
                <w:sz w:val="16"/>
                <w:szCs w:val="16"/>
              </w:rPr>
              <w:t xml:space="preserve">народных депутатов                                                                         А.Н. </w:t>
            </w:r>
            <w:proofErr w:type="spellStart"/>
            <w:r w:rsidRPr="00C65C34">
              <w:rPr>
                <w:sz w:val="16"/>
                <w:szCs w:val="16"/>
              </w:rPr>
              <w:t>Трачинская</w:t>
            </w:r>
            <w:proofErr w:type="spellEnd"/>
          </w:p>
          <w:p w:rsidR="00C65C34" w:rsidRPr="00C65C34" w:rsidRDefault="00C65C34" w:rsidP="00C65C34">
            <w:pPr>
              <w:jc w:val="both"/>
              <w:rPr>
                <w:sz w:val="16"/>
                <w:szCs w:val="16"/>
              </w:rPr>
            </w:pPr>
            <w:bookmarkStart w:id="2" w:name="_GoBack"/>
            <w:bookmarkEnd w:id="2"/>
            <w:r w:rsidRPr="00C65C34">
              <w:rPr>
                <w:sz w:val="16"/>
                <w:szCs w:val="16"/>
              </w:rPr>
              <w:t>Глава сельсовета                                                                             Н.М. Перелыгина</w:t>
            </w:r>
          </w:p>
          <w:p w:rsidR="001731AC" w:rsidRPr="006C0270" w:rsidRDefault="001731AC" w:rsidP="001731A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6C0270">
      <w:pgSz w:w="11906" w:h="16838"/>
      <w:pgMar w:top="1135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BA0"/>
    <w:multiLevelType w:val="multilevel"/>
    <w:tmpl w:val="681A2CAE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0C0EC3"/>
    <w:multiLevelType w:val="hybridMultilevel"/>
    <w:tmpl w:val="F92E1324"/>
    <w:lvl w:ilvl="0" w:tplc="4CEA360A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85C5025"/>
    <w:multiLevelType w:val="hybridMultilevel"/>
    <w:tmpl w:val="197CFEB6"/>
    <w:lvl w:ilvl="0" w:tplc="E7623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731AC"/>
    <w:rsid w:val="001E79D0"/>
    <w:rsid w:val="0026706D"/>
    <w:rsid w:val="00275881"/>
    <w:rsid w:val="002C7A0B"/>
    <w:rsid w:val="002F6F92"/>
    <w:rsid w:val="00394EA8"/>
    <w:rsid w:val="003A67EF"/>
    <w:rsid w:val="00432DC8"/>
    <w:rsid w:val="004B6EE0"/>
    <w:rsid w:val="00553429"/>
    <w:rsid w:val="005D0F11"/>
    <w:rsid w:val="00624976"/>
    <w:rsid w:val="0064210E"/>
    <w:rsid w:val="006C0270"/>
    <w:rsid w:val="006D7653"/>
    <w:rsid w:val="007A2BBC"/>
    <w:rsid w:val="00873B25"/>
    <w:rsid w:val="009272A1"/>
    <w:rsid w:val="00933736"/>
    <w:rsid w:val="0094040F"/>
    <w:rsid w:val="00A46CDE"/>
    <w:rsid w:val="00B01EC7"/>
    <w:rsid w:val="00B17464"/>
    <w:rsid w:val="00B64E25"/>
    <w:rsid w:val="00C043DA"/>
    <w:rsid w:val="00C65C34"/>
    <w:rsid w:val="00D45674"/>
    <w:rsid w:val="00DA4629"/>
    <w:rsid w:val="00DD4826"/>
    <w:rsid w:val="00E9741D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uiPriority w:val="99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65C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5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uiPriority w:val="99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65C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5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2020-02-26T01:23:00Z</dcterms:created>
  <dcterms:modified xsi:type="dcterms:W3CDTF">2020-02-26T01:23:00Z</dcterms:modified>
</cp:coreProperties>
</file>