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877" w:rsidRPr="00924E45" w:rsidRDefault="00472877" w:rsidP="0047287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924E4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Памятка для населения по профилактике </w:t>
      </w:r>
      <w:r w:rsidRPr="00924E45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бешенства</w:t>
      </w:r>
    </w:p>
    <w:p w:rsidR="00472877" w:rsidRPr="00472877" w:rsidRDefault="00472877" w:rsidP="004728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  <w:r w:rsidRPr="00472877">
        <w:rPr>
          <w:rFonts w:ascii="Arial" w:eastAsia="Times New Roman" w:hAnsi="Arial" w:cs="Arial"/>
          <w:color w:val="393939"/>
          <w:sz w:val="24"/>
          <w:szCs w:val="24"/>
          <w:lang w:eastAsia="ru-RU"/>
        </w:rPr>
        <w:t> </w:t>
      </w:r>
      <w:bookmarkStart w:id="0" w:name="_GoBack"/>
      <w:bookmarkEnd w:id="0"/>
    </w:p>
    <w:p w:rsidR="00924E45" w:rsidRDefault="00924E45" w:rsidP="00472877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72877" w:rsidRPr="00472877" w:rsidRDefault="00472877" w:rsidP="00472877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  <w:r w:rsidRPr="0047287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Чаще всего больные бешенством животные обнаруживаются в сельской местности. Больные животные перестают бояться человека, приходят в населенные пункты, начинают контактировать с домашними животными: кошками, собаками, со скотом, могут нападать на человека.</w:t>
      </w:r>
    </w:p>
    <w:p w:rsidR="00472877" w:rsidRPr="00472877" w:rsidRDefault="00472877" w:rsidP="004728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  <w:r w:rsidRPr="0047287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Управление </w:t>
      </w:r>
      <w:proofErr w:type="spellStart"/>
      <w:r w:rsidRPr="0047287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Роспотребнадзора</w:t>
      </w:r>
      <w:proofErr w:type="spellEnd"/>
      <w:r w:rsidRPr="0047287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призывает соблюдать следующие правила:</w:t>
      </w:r>
      <w:r w:rsidRPr="0047287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обязательно проводить вакцинацию против бешенства домашних и сельскохозяйственных животных;</w:t>
      </w:r>
      <w:r w:rsidRPr="00472877"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  <w:br/>
      </w:r>
      <w:r w:rsidRPr="0047287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избегать контактов с безнадзорными животными, не кормить их с рук, не гладить;</w:t>
      </w:r>
      <w:r w:rsidRPr="0047287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не осуществлять самостоятельно забой и уничтожение павших сельскохозяйственных и домашних животных без ветеринарного освидетельствования;</w:t>
      </w:r>
      <w:r w:rsidRPr="00472877"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  <w:br/>
      </w:r>
      <w:r w:rsidRPr="0047287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незамедлительно обращаться за оказанием антирабической помощи в случае получения укусов, </w:t>
      </w:r>
      <w:proofErr w:type="spellStart"/>
      <w:r w:rsidRPr="0047287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ослюнений</w:t>
      </w:r>
      <w:proofErr w:type="spellEnd"/>
      <w:r w:rsidRPr="0047287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при контакте с неизвестным животным;</w:t>
      </w:r>
      <w:r w:rsidRPr="0047287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приобретать животных только в специализированных организациях при наличии ветеринарного освидетельствования;</w:t>
      </w:r>
    </w:p>
    <w:p w:rsidR="00472877" w:rsidRPr="00472877" w:rsidRDefault="00472877" w:rsidP="0047287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  <w:proofErr w:type="spellStart"/>
      <w:r w:rsidRPr="0047287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Справочно</w:t>
      </w:r>
      <w:proofErr w:type="spellEnd"/>
    </w:p>
    <w:p w:rsidR="00472877" w:rsidRPr="00472877" w:rsidRDefault="00472877" w:rsidP="0047287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  <w:r w:rsidRPr="0047287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Бешенство</w:t>
      </w:r>
      <w:r w:rsidRPr="0047287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(водобоязнь, гидрофобия) - острая инфекционная болезнь из группы вирусных зоонозов, развивается вследствие укуса или </w:t>
      </w:r>
      <w:proofErr w:type="spellStart"/>
      <w:r w:rsidRPr="0047287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ослюнения</w:t>
      </w:r>
      <w:proofErr w:type="spellEnd"/>
      <w:r w:rsidRPr="0047287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больным животным, характеризуется проявлениями резкого возбуждения двигательных центров, судорогами мышц глотки и дыхательных путей с последующим их параличом, слюнотечением, приводит к </w:t>
      </w:r>
      <w:proofErr w:type="spellStart"/>
      <w:r w:rsidRPr="0047287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энцефаломиелиту</w:t>
      </w:r>
      <w:proofErr w:type="spellEnd"/>
      <w:r w:rsidRPr="0047287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в конечном итоге – к смерти.</w:t>
      </w:r>
    </w:p>
    <w:p w:rsidR="00472877" w:rsidRPr="00472877" w:rsidRDefault="00472877" w:rsidP="0047287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  <w:r w:rsidRPr="0047287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Основным источником инфекции для человека являются собаки, в первую очередь - безнадзорные, а из диких животных - лисы, енотовидные собаки, волки. Возможно заражение человека и от других животных - коров, овец, коз, свиней, лошадей, ослов, крыс, ежей, летучих мышей и др. Основным резервуаром вируса в природе являются лисицы, волки, енотовидные собаки, среди которых возникают спонтанные эпизоотии бешенства. Заражение человека наступает при укусе больным животным, а также вследствие </w:t>
      </w:r>
      <w:proofErr w:type="spellStart"/>
      <w:r w:rsidRPr="0047287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ослюнения</w:t>
      </w:r>
      <w:proofErr w:type="spellEnd"/>
      <w:r w:rsidRPr="0047287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свежих ранений кожи или слизистых оболочек. Особенно опасны укусы в голову, лицо, кисти рук. Животные становятся заразными для людей уже в конце инкубационного периода (до начала проявлений признаков болезни).</w:t>
      </w:r>
    </w:p>
    <w:p w:rsidR="00566BE5" w:rsidRDefault="00924E45"/>
    <w:sectPr w:rsidR="00566B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B40"/>
    <w:rsid w:val="002471A8"/>
    <w:rsid w:val="00472877"/>
    <w:rsid w:val="00924E45"/>
    <w:rsid w:val="00B705BE"/>
    <w:rsid w:val="00E15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60594"/>
  <w15:chartTrackingRefBased/>
  <w15:docId w15:val="{D3C5502B-BD36-4E2D-A740-9E0B4D6EB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13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Колотий Дарья Ивановна</dc:creator>
  <cp:keywords/>
  <dc:description/>
  <cp:lastModifiedBy>Колотий Дарья Ивановна</cp:lastModifiedBy>
  <cp:revision>3</cp:revision>
  <dcterms:created xsi:type="dcterms:W3CDTF">2024-01-22T07:31:00Z</dcterms:created>
  <dcterms:modified xsi:type="dcterms:W3CDTF">2024-04-04T05:14:00Z</dcterms:modified>
</cp:coreProperties>
</file>